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EEBC" w14:textId="325FD968" w:rsidR="00FC3058" w:rsidRPr="00FC3058" w:rsidRDefault="006F0B4B" w:rsidP="00175303">
      <w:pPr>
        <w:shd w:val="clear" w:color="auto" w:fill="000000" w:themeFill="text1"/>
        <w:jc w:val="center"/>
        <w:rPr>
          <w:sz w:val="32"/>
          <w:szCs w:val="32"/>
        </w:rPr>
      </w:pPr>
      <w:r w:rsidRPr="006F0B4B">
        <w:rPr>
          <w:sz w:val="32"/>
          <w:szCs w:val="32"/>
        </w:rPr>
        <w:t>Modern Templates &amp; Control Flow</w:t>
      </w:r>
    </w:p>
    <w:p w14:paraId="3FF5C12B" w14:textId="77777777" w:rsidR="00CB3195" w:rsidRPr="00CB3195" w:rsidRDefault="00CB3195" w:rsidP="00175303">
      <w:pPr>
        <w:jc w:val="both"/>
      </w:pPr>
      <w:r w:rsidRPr="00CB3195">
        <w:t xml:space="preserve">In </w:t>
      </w:r>
      <w:r w:rsidRPr="00CB3195">
        <w:rPr>
          <w:b/>
          <w:bCs/>
        </w:rPr>
        <w:t>Angular 21</w:t>
      </w:r>
      <w:r w:rsidRPr="00CB3195">
        <w:t xml:space="preserve">, the modern template control flow—originally introduced in version 17—is fully stable, optimized, and the standard way to build applications. Classic structural directives like *ngIf, *ngFor, and *ngSwitch are officially </w:t>
      </w:r>
      <w:r w:rsidRPr="00CB3195">
        <w:rPr>
          <w:b/>
          <w:bCs/>
        </w:rPr>
        <w:t>deprecated</w:t>
      </w:r>
      <w:r w:rsidRPr="00CB3195">
        <w:t xml:space="preserve"> in Angular 21. The modern syntax eliminates the need to import CommonModule or individual structural directives, resulting in cleaner templates, up to </w:t>
      </w:r>
      <w:r w:rsidRPr="00CB3195">
        <w:rPr>
          <w:b/>
          <w:bCs/>
        </w:rPr>
        <w:t>10x faster builds via ESBuild</w:t>
      </w:r>
      <w:r w:rsidRPr="00CB3195">
        <w:t>, and superior type-checking. [</w:t>
      </w:r>
      <w:hyperlink r:id="rId5" w:history="1">
        <w:r w:rsidRPr="00CB3195">
          <w:rPr>
            <w:rStyle w:val="Hyperlink"/>
          </w:rPr>
          <w:t>1</w:t>
        </w:r>
      </w:hyperlink>
      <w:r w:rsidRPr="00CB3195">
        <w:t xml:space="preserve">, </w:t>
      </w:r>
      <w:hyperlink r:id="rId6" w:history="1">
        <w:r w:rsidRPr="00CB3195">
          <w:rPr>
            <w:rStyle w:val="Hyperlink"/>
          </w:rPr>
          <w:t>2</w:t>
        </w:r>
      </w:hyperlink>
      <w:r w:rsidRPr="00CB3195">
        <w:t xml:space="preserve">, </w:t>
      </w:r>
      <w:hyperlink r:id="rId7" w:history="1">
        <w:r w:rsidRPr="00CB3195">
          <w:rPr>
            <w:rStyle w:val="Hyperlink"/>
          </w:rPr>
          <w:t>3</w:t>
        </w:r>
      </w:hyperlink>
      <w:r w:rsidRPr="00CB3195">
        <w:t xml:space="preserve">, </w:t>
      </w:r>
      <w:hyperlink r:id="rId8" w:history="1">
        <w:r w:rsidRPr="00CB3195">
          <w:rPr>
            <w:rStyle w:val="Hyperlink"/>
          </w:rPr>
          <w:t>4</w:t>
        </w:r>
      </w:hyperlink>
      <w:r w:rsidRPr="00CB3195">
        <w:t>]</w:t>
      </w:r>
    </w:p>
    <w:p w14:paraId="5200732D" w14:textId="77777777" w:rsidR="00CB3195" w:rsidRPr="00CB3195" w:rsidRDefault="00000000" w:rsidP="00175303">
      <w:pPr>
        <w:jc w:val="both"/>
      </w:pPr>
      <w:r>
        <w:pict w14:anchorId="33DB59AC">
          <v:rect id="_x0000_i1025" style="width:0;height:1.5pt" o:hralign="center" o:hrstd="t" o:hr="t" fillcolor="#a0a0a0" stroked="f"/>
        </w:pict>
      </w:r>
    </w:p>
    <w:p w14:paraId="764F560B" w14:textId="77777777" w:rsidR="00CB3195" w:rsidRPr="00CB3195" w:rsidRDefault="00CB3195" w:rsidP="00175303">
      <w:pPr>
        <w:jc w:val="both"/>
        <w:rPr>
          <w:b/>
          <w:bCs/>
        </w:rPr>
      </w:pPr>
      <w:r w:rsidRPr="00CB3195">
        <w:rPr>
          <w:b/>
          <w:bCs/>
        </w:rPr>
        <w:t>1. Conditional Rendering: @if</w:t>
      </w:r>
    </w:p>
    <w:p w14:paraId="5CA4D5E3" w14:textId="77777777" w:rsidR="00CB3195" w:rsidRPr="00CB3195" w:rsidRDefault="00CB3195" w:rsidP="00175303">
      <w:pPr>
        <w:jc w:val="both"/>
      </w:pPr>
      <w:r w:rsidRPr="00CB3195">
        <w:t>The @if block handles conditions directly inside the HTML using JavaScript-like syntax. It supports seamless integration with @else if and @else blocks. [</w:t>
      </w:r>
      <w:hyperlink r:id="rId9" w:history="1">
        <w:r w:rsidRPr="00CB3195">
          <w:rPr>
            <w:rStyle w:val="Hyperlink"/>
          </w:rPr>
          <w:t>1</w:t>
        </w:r>
      </w:hyperlink>
      <w:r w:rsidRPr="00CB3195">
        <w:t xml:space="preserve">, </w:t>
      </w:r>
      <w:hyperlink r:id="rId10" w:history="1">
        <w:r w:rsidRPr="00CB3195">
          <w:rPr>
            <w:rStyle w:val="Hyperlink"/>
          </w:rPr>
          <w:t>2</w:t>
        </w:r>
      </w:hyperlink>
      <w:r w:rsidRPr="00CB3195">
        <w:t>]</w:t>
      </w:r>
    </w:p>
    <w:p w14:paraId="3AAE42E7" w14:textId="36B7CE37" w:rsidR="00CB3195" w:rsidRPr="00BF5858" w:rsidRDefault="003C1F9A" w:rsidP="00175303">
      <w:pPr>
        <w:spacing w:after="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446ED88A" wp14:editId="6B7607B0">
            <wp:extent cx="457200" cy="457200"/>
            <wp:effectExtent l="0" t="0" r="0" b="0"/>
            <wp:docPr id="4249841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7DBDA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age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18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68DA3394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Child ticket pricing applies.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5F99880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@else if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age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&gt;=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60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35C10E9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Senior citizen discount applies.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E018D25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@else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3C907765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Standard adult pricing applies.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D4124F4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4D9E496" w14:textId="77777777" w:rsidR="00CB3195" w:rsidRPr="00CB3195" w:rsidRDefault="00000000" w:rsidP="00175303">
      <w:pPr>
        <w:jc w:val="both"/>
      </w:pPr>
      <w:r>
        <w:pict w14:anchorId="010BF22E">
          <v:rect id="_x0000_i1026" style="width:0;height:1.5pt" o:hralign="center" o:hrstd="t" o:hr="t" fillcolor="#a0a0a0" stroked="f"/>
        </w:pict>
      </w:r>
    </w:p>
    <w:p w14:paraId="0622FC21" w14:textId="77777777" w:rsidR="00CB3195" w:rsidRPr="00CB3195" w:rsidRDefault="00CB3195" w:rsidP="00175303">
      <w:pPr>
        <w:jc w:val="both"/>
        <w:rPr>
          <w:b/>
          <w:bCs/>
        </w:rPr>
      </w:pPr>
      <w:r w:rsidRPr="00CB3195">
        <w:rPr>
          <w:b/>
          <w:bCs/>
        </w:rPr>
        <w:t>2. Loops and Iteration: @for</w:t>
      </w:r>
    </w:p>
    <w:p w14:paraId="072F22DB" w14:textId="77777777" w:rsidR="00CB3195" w:rsidRPr="00CB3195" w:rsidRDefault="00CB3195" w:rsidP="00175303">
      <w:pPr>
        <w:jc w:val="both"/>
      </w:pPr>
      <w:r w:rsidRPr="00CB3195">
        <w:t xml:space="preserve">The @for block handles lists and requires a </w:t>
      </w:r>
      <w:r w:rsidRPr="00CB3195">
        <w:rPr>
          <w:b/>
          <w:bCs/>
        </w:rPr>
        <w:t>mandatory track expression</w:t>
      </w:r>
      <w:r w:rsidRPr="00CB3195">
        <w:t>. This strict requirement forces proper view-reuse, dramatically improving DOM rendering speeds compared to old *ngFor habits. [</w:t>
      </w:r>
      <w:hyperlink r:id="rId12" w:history="1">
        <w:r w:rsidRPr="00CB3195">
          <w:rPr>
            <w:rStyle w:val="Hyperlink"/>
          </w:rPr>
          <w:t>1</w:t>
        </w:r>
      </w:hyperlink>
      <w:r w:rsidRPr="00CB3195">
        <w:t xml:space="preserve">, </w:t>
      </w:r>
      <w:hyperlink r:id="rId13" w:history="1">
        <w:r w:rsidRPr="00CB3195">
          <w:rPr>
            <w:rStyle w:val="Hyperlink"/>
          </w:rPr>
          <w:t>2</w:t>
        </w:r>
      </w:hyperlink>
      <w:r w:rsidRPr="00CB3195">
        <w:t>]</w:t>
      </w:r>
    </w:p>
    <w:p w14:paraId="3658ED1F" w14:textId="77777777" w:rsidR="00CB3195" w:rsidRPr="00CB3195" w:rsidRDefault="00CB3195" w:rsidP="00175303">
      <w:pPr>
        <w:jc w:val="both"/>
      </w:pPr>
      <w:r w:rsidRPr="00CB3195">
        <w:t>It also introduces an elegant @empty block that renders automatically if the collection is vacant. [</w:t>
      </w:r>
      <w:hyperlink r:id="rId14" w:history="1">
        <w:r w:rsidRPr="00CB3195">
          <w:rPr>
            <w:rStyle w:val="Hyperlink"/>
          </w:rPr>
          <w:t>1</w:t>
        </w:r>
      </w:hyperlink>
      <w:r w:rsidRPr="00CB3195">
        <w:t>]</w:t>
      </w:r>
    </w:p>
    <w:p w14:paraId="0C8D95A2" w14:textId="0E0F7CDA" w:rsidR="00CB3195" w:rsidRPr="00BF5858" w:rsidRDefault="003C1F9A" w:rsidP="00175303">
      <w:pPr>
        <w:spacing w:after="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033561C2" wp14:editId="31F4098C">
            <wp:extent cx="457200" cy="457200"/>
            <wp:effectExtent l="0" t="0" r="0" b="0"/>
            <wp:docPr id="15939952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B2B33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AF531F9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course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courses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course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let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$index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3B8AED68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+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}}. {{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course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BC2815A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}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@empty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FE939FA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No courses available at this time.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1621552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AD8BB09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260A436" w14:textId="77777777" w:rsidR="00BF5858" w:rsidRDefault="00BF5858" w:rsidP="00175303">
      <w:pPr>
        <w:jc w:val="both"/>
      </w:pPr>
    </w:p>
    <w:p w14:paraId="1CEB33EB" w14:textId="77777777" w:rsidR="00BF5858" w:rsidRDefault="00BF5858" w:rsidP="00175303">
      <w:pPr>
        <w:jc w:val="both"/>
      </w:pPr>
      <w:r>
        <w:br w:type="page"/>
      </w:r>
    </w:p>
    <w:p w14:paraId="2593058C" w14:textId="50886DDA" w:rsidR="00CB3195" w:rsidRPr="00CB3195" w:rsidRDefault="00CB3195" w:rsidP="00175303">
      <w:pPr>
        <w:jc w:val="both"/>
        <w:rPr>
          <w:b/>
          <w:bCs/>
        </w:rPr>
      </w:pPr>
      <w:r w:rsidRPr="00CB3195">
        <w:rPr>
          <w:b/>
          <w:bCs/>
        </w:rPr>
        <w:lastRenderedPageBreak/>
        <w:t>Core Implicit Variables in Loops:</w:t>
      </w:r>
    </w:p>
    <w:p w14:paraId="14488DB9" w14:textId="77777777" w:rsidR="00CB3195" w:rsidRPr="00CB3195" w:rsidRDefault="00CB3195" w:rsidP="00175303">
      <w:pPr>
        <w:numPr>
          <w:ilvl w:val="0"/>
          <w:numId w:val="37"/>
        </w:numPr>
        <w:jc w:val="both"/>
      </w:pPr>
      <w:r w:rsidRPr="00CB3195">
        <w:t>$index: The index of the current row.</w:t>
      </w:r>
    </w:p>
    <w:p w14:paraId="3E71BF15" w14:textId="77777777" w:rsidR="00CB3195" w:rsidRPr="00CB3195" w:rsidRDefault="00CB3195" w:rsidP="00175303">
      <w:pPr>
        <w:numPr>
          <w:ilvl w:val="0"/>
          <w:numId w:val="37"/>
        </w:numPr>
        <w:jc w:val="both"/>
      </w:pPr>
      <w:r w:rsidRPr="00CB3195">
        <w:t>$first / $last: Boolean indicating if the item is the first or last element.</w:t>
      </w:r>
    </w:p>
    <w:p w14:paraId="2CBC7068" w14:textId="77777777" w:rsidR="00CB3195" w:rsidRPr="00CB3195" w:rsidRDefault="00CB3195" w:rsidP="00175303">
      <w:pPr>
        <w:numPr>
          <w:ilvl w:val="0"/>
          <w:numId w:val="37"/>
        </w:numPr>
        <w:jc w:val="both"/>
      </w:pPr>
      <w:r w:rsidRPr="00CB3195">
        <w:t>$even / $odd: Boolean indicating if the row index is even or odd. [</w:t>
      </w:r>
      <w:hyperlink r:id="rId15" w:history="1">
        <w:r w:rsidRPr="00CB3195">
          <w:rPr>
            <w:rStyle w:val="Hyperlink"/>
          </w:rPr>
          <w:t>1</w:t>
        </w:r>
      </w:hyperlink>
      <w:r w:rsidRPr="00CB3195">
        <w:t>]</w:t>
      </w:r>
    </w:p>
    <w:p w14:paraId="54310F36" w14:textId="77777777" w:rsidR="00CB3195" w:rsidRPr="00CB3195" w:rsidRDefault="00000000" w:rsidP="00175303">
      <w:pPr>
        <w:jc w:val="both"/>
      </w:pPr>
      <w:r>
        <w:pict w14:anchorId="42568842">
          <v:rect id="_x0000_i1027" style="width:0;height:1.5pt" o:hralign="center" o:hrstd="t" o:hr="t" fillcolor="#a0a0a0" stroked="f"/>
        </w:pict>
      </w:r>
    </w:p>
    <w:p w14:paraId="792164C1" w14:textId="77777777" w:rsidR="00CB3195" w:rsidRPr="00CB3195" w:rsidRDefault="00CB3195" w:rsidP="00175303">
      <w:pPr>
        <w:jc w:val="both"/>
        <w:rPr>
          <w:b/>
          <w:bCs/>
        </w:rPr>
      </w:pPr>
      <w:r w:rsidRPr="00CB3195">
        <w:rPr>
          <w:b/>
          <w:bCs/>
        </w:rPr>
        <w:t>3. Structural Equality: @switch</w:t>
      </w:r>
    </w:p>
    <w:p w14:paraId="11232DA9" w14:textId="77777777" w:rsidR="00CB3195" w:rsidRPr="00CB3195" w:rsidRDefault="00CB3195" w:rsidP="00175303">
      <w:pPr>
        <w:jc w:val="both"/>
      </w:pPr>
      <w:r w:rsidRPr="00CB3195">
        <w:t>The @switch block matches an expression against multiple potential conditions using rigid === equality. [</w:t>
      </w:r>
      <w:hyperlink r:id="rId16" w:history="1">
        <w:r w:rsidRPr="00CB3195">
          <w:rPr>
            <w:rStyle w:val="Hyperlink"/>
          </w:rPr>
          <w:t>1</w:t>
        </w:r>
      </w:hyperlink>
      <w:r w:rsidRPr="00CB3195">
        <w:t>]</w:t>
      </w:r>
    </w:p>
    <w:p w14:paraId="0D9B7574" w14:textId="77777777" w:rsidR="00CB3195" w:rsidRPr="00CB3195" w:rsidRDefault="00CB3195" w:rsidP="00175303">
      <w:pPr>
        <w:jc w:val="both"/>
        <w:rPr>
          <w:b/>
          <w:bCs/>
        </w:rPr>
      </w:pPr>
      <w:r w:rsidRPr="00CB3195">
        <w:rPr>
          <w:rFonts w:ascii="Segoe UI Emoji" w:hAnsi="Segoe UI Emoji" w:cs="Segoe UI Emoji"/>
          <w:b/>
          <w:bCs/>
        </w:rPr>
        <w:t>✨</w:t>
      </w:r>
      <w:r w:rsidRPr="00CB3195">
        <w:rPr>
          <w:b/>
          <w:bCs/>
        </w:rPr>
        <w:t xml:space="preserve"> New in Angular 21.1+: Stacking @case Blocks</w:t>
      </w:r>
    </w:p>
    <w:p w14:paraId="1FF59A71" w14:textId="77777777" w:rsidR="00CB3195" w:rsidRPr="00CB3195" w:rsidRDefault="00CB3195" w:rsidP="00175303">
      <w:pPr>
        <w:jc w:val="both"/>
      </w:pPr>
      <w:r w:rsidRPr="00CB3195">
        <w:t xml:space="preserve">Starting in </w:t>
      </w:r>
      <w:r w:rsidRPr="00CB3195">
        <w:rPr>
          <w:b/>
          <w:bCs/>
        </w:rPr>
        <w:t>Angular 21.1</w:t>
      </w:r>
      <w:r w:rsidRPr="00CB3195">
        <w:t xml:space="preserve">, you can reduce template bloat by up to 40% by </w:t>
      </w:r>
      <w:r w:rsidRPr="00CB3195">
        <w:rPr>
          <w:b/>
          <w:bCs/>
        </w:rPr>
        <w:t>stacking consecutive @case statements</w:t>
      </w:r>
      <w:r w:rsidRPr="00CB3195">
        <w:t xml:space="preserve"> together. This allows multiple conditions to share a single HTML template block without duplicating code. [</w:t>
      </w:r>
      <w:hyperlink r:id="rId17" w:history="1">
        <w:r w:rsidRPr="00CB3195">
          <w:rPr>
            <w:rStyle w:val="Hyperlink"/>
          </w:rPr>
          <w:t>1</w:t>
        </w:r>
      </w:hyperlink>
      <w:r w:rsidRPr="00CB3195">
        <w:t xml:space="preserve">, </w:t>
      </w:r>
      <w:hyperlink r:id="rId18" w:history="1">
        <w:r w:rsidRPr="00CB3195">
          <w:rPr>
            <w:rStyle w:val="Hyperlink"/>
          </w:rPr>
          <w:t>2</w:t>
        </w:r>
      </w:hyperlink>
      <w:r w:rsidRPr="00CB3195">
        <w:t>]</w:t>
      </w:r>
    </w:p>
    <w:p w14:paraId="2C32967A" w14:textId="3476EABB" w:rsidR="00CB3195" w:rsidRPr="00BF5858" w:rsidRDefault="003C1F9A" w:rsidP="00175303">
      <w:pPr>
        <w:spacing w:after="0"/>
        <w:jc w:val="both"/>
        <w:rPr>
          <w:b/>
          <w:bCs/>
        </w:rPr>
      </w:pPr>
      <w:r w:rsidRPr="00117DE2">
        <w:rPr>
          <w:b/>
          <w:bCs/>
          <w:noProof/>
        </w:rPr>
        <w:drawing>
          <wp:inline distT="0" distB="0" distL="0" distR="0" wp14:anchorId="5117E777" wp14:editId="1D17B0C6">
            <wp:extent cx="457200" cy="457200"/>
            <wp:effectExtent l="0" t="0" r="0" b="0"/>
            <wp:docPr id="2101649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EE33B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@switch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userRole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66001457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@case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'SuperAdmin'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C193981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app-root-dashboard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5EBFD2EB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00B5F09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@case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'Admin'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4F4991B1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@case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'Manager'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546720B2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Angular 21.1+ Shared Template --&gt;</w:t>
      </w:r>
    </w:p>
    <w:p w14:paraId="135E3BA3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app-management-panel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21229011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45FDAA53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@default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F7C1D4D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app-standard-view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477CE312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69F74C4" w14:textId="4ED3EE0A" w:rsidR="00CB3195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E4F4045" w14:textId="77777777" w:rsidR="00CB3195" w:rsidRPr="00CB3195" w:rsidRDefault="00000000" w:rsidP="00175303">
      <w:pPr>
        <w:jc w:val="both"/>
      </w:pPr>
      <w:r>
        <w:pict w14:anchorId="0CB612A3">
          <v:rect id="_x0000_i1028" style="width:0;height:1.5pt" o:hralign="center" o:hrstd="t" o:hr="t" fillcolor="#a0a0a0" stroked="f"/>
        </w:pict>
      </w:r>
    </w:p>
    <w:p w14:paraId="51617254" w14:textId="77777777" w:rsidR="00CB3195" w:rsidRPr="00CB3195" w:rsidRDefault="00CB3195" w:rsidP="00175303">
      <w:pPr>
        <w:jc w:val="both"/>
        <w:rPr>
          <w:b/>
          <w:bCs/>
        </w:rPr>
      </w:pPr>
      <w:r w:rsidRPr="00CB3195">
        <w:rPr>
          <w:b/>
          <w:bCs/>
        </w:rPr>
        <w:t>Key Comparison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7"/>
        <w:gridCol w:w="4136"/>
        <w:gridCol w:w="3427"/>
      </w:tblGrid>
      <w:tr w:rsidR="00CB3195" w:rsidRPr="00CB3195" w14:paraId="143ED01E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26BE37F" w14:textId="77777777" w:rsidR="00CB3195" w:rsidRPr="00CB3195" w:rsidRDefault="00CB3195" w:rsidP="00175303">
            <w:pPr>
              <w:jc w:val="both"/>
              <w:rPr>
                <w:b/>
                <w:bCs/>
              </w:rPr>
            </w:pPr>
            <w:r w:rsidRPr="00CB3195">
              <w:rPr>
                <w:b/>
                <w:bCs/>
              </w:rPr>
              <w:t>Feature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00356F4" w14:textId="77777777" w:rsidR="00CB3195" w:rsidRPr="00CB3195" w:rsidRDefault="00CB3195" w:rsidP="00175303">
            <w:pPr>
              <w:jc w:val="both"/>
              <w:rPr>
                <w:b/>
                <w:bCs/>
              </w:rPr>
            </w:pPr>
            <w:r w:rsidRPr="00CB3195">
              <w:rPr>
                <w:b/>
                <w:bCs/>
              </w:rPr>
              <w:t>Legacy Approach (Deprecated)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B2BA3FC" w14:textId="77777777" w:rsidR="00CB3195" w:rsidRPr="00CB3195" w:rsidRDefault="00CB3195" w:rsidP="00175303">
            <w:pPr>
              <w:jc w:val="both"/>
              <w:rPr>
                <w:b/>
                <w:bCs/>
              </w:rPr>
            </w:pPr>
            <w:r w:rsidRPr="00CB3195">
              <w:rPr>
                <w:b/>
                <w:bCs/>
              </w:rPr>
              <w:t>Modern Control Flow (Angular 21)</w:t>
            </w:r>
          </w:p>
        </w:tc>
      </w:tr>
      <w:tr w:rsidR="00CB3195" w:rsidRPr="00CB3195" w14:paraId="7B23949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8C2D302" w14:textId="77777777" w:rsidR="00CB3195" w:rsidRPr="00CB3195" w:rsidRDefault="00CB3195" w:rsidP="00175303">
            <w:pPr>
              <w:jc w:val="both"/>
            </w:pPr>
            <w:r w:rsidRPr="00CB3195">
              <w:rPr>
                <w:b/>
                <w:bCs/>
              </w:rPr>
              <w:t>Syntax Style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525D1D5" w14:textId="77777777" w:rsidR="00CB3195" w:rsidRPr="00CB3195" w:rsidRDefault="00CB3195" w:rsidP="00175303">
            <w:pPr>
              <w:jc w:val="both"/>
            </w:pPr>
            <w:r w:rsidRPr="00CB3195">
              <w:t>Attribute-based micro-syntax (*ngIf, *ngFor)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6EFDDFA" w14:textId="77777777" w:rsidR="00CB3195" w:rsidRPr="00CB3195" w:rsidRDefault="00CB3195" w:rsidP="00175303">
            <w:pPr>
              <w:jc w:val="both"/>
            </w:pPr>
            <w:r w:rsidRPr="00CB3195">
              <w:t>Native-feeling blocks (@if, @for, @switch)</w:t>
            </w:r>
          </w:p>
        </w:tc>
      </w:tr>
      <w:tr w:rsidR="00CB3195" w:rsidRPr="00CB3195" w14:paraId="76AB5F82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F0742DD" w14:textId="77777777" w:rsidR="00CB3195" w:rsidRPr="00CB3195" w:rsidRDefault="00CB3195" w:rsidP="00175303">
            <w:pPr>
              <w:jc w:val="both"/>
            </w:pPr>
            <w:r w:rsidRPr="00CB3195">
              <w:rPr>
                <w:b/>
                <w:bCs/>
              </w:rPr>
              <w:t>Imports Required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49CD726" w14:textId="77777777" w:rsidR="00CB3195" w:rsidRPr="00CB3195" w:rsidRDefault="00CB3195" w:rsidP="00175303">
            <w:pPr>
              <w:jc w:val="both"/>
            </w:pPr>
            <w:r w:rsidRPr="00CB3195">
              <w:t>Must import CommonModule or individual directives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FF6B5DB" w14:textId="77777777" w:rsidR="00CB3195" w:rsidRPr="00CB3195" w:rsidRDefault="00CB3195" w:rsidP="00175303">
            <w:pPr>
              <w:jc w:val="both"/>
            </w:pPr>
            <w:r w:rsidRPr="00CB3195">
              <w:t>Built into the compiler; zero imports required</w:t>
            </w:r>
          </w:p>
        </w:tc>
      </w:tr>
      <w:tr w:rsidR="00CB3195" w:rsidRPr="00CB3195" w14:paraId="3320F84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77BECF9" w14:textId="77777777" w:rsidR="00CB3195" w:rsidRPr="00CB3195" w:rsidRDefault="00CB3195" w:rsidP="00175303">
            <w:pPr>
              <w:jc w:val="both"/>
            </w:pPr>
            <w:r w:rsidRPr="00CB3195">
              <w:rPr>
                <w:b/>
                <w:bCs/>
              </w:rPr>
              <w:lastRenderedPageBreak/>
              <w:t>Tracking Keys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83ED1EA" w14:textId="77777777" w:rsidR="00CB3195" w:rsidRPr="00CB3195" w:rsidRDefault="00CB3195" w:rsidP="00175303">
            <w:pPr>
              <w:jc w:val="both"/>
            </w:pPr>
            <w:r w:rsidRPr="00CB3195">
              <w:t>trackBy function was optional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D07E674" w14:textId="77777777" w:rsidR="00CB3195" w:rsidRPr="00CB3195" w:rsidRDefault="00CB3195" w:rsidP="00175303">
            <w:pPr>
              <w:jc w:val="both"/>
            </w:pPr>
            <w:r w:rsidRPr="00CB3195">
              <w:t xml:space="preserve">track expression is </w:t>
            </w:r>
            <w:r w:rsidRPr="00CB3195">
              <w:rPr>
                <w:b/>
                <w:bCs/>
              </w:rPr>
              <w:t>strictly mandatory</w:t>
            </w:r>
          </w:p>
        </w:tc>
      </w:tr>
      <w:tr w:rsidR="00CB3195" w:rsidRPr="00CB3195" w14:paraId="57D16BEF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2E1E403" w14:textId="77777777" w:rsidR="00CB3195" w:rsidRPr="00CB3195" w:rsidRDefault="00CB3195" w:rsidP="00175303">
            <w:pPr>
              <w:jc w:val="both"/>
            </w:pPr>
            <w:r w:rsidRPr="00CB3195">
              <w:rPr>
                <w:b/>
                <w:bCs/>
              </w:rPr>
              <w:t>Empty States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EF4F23F" w14:textId="77777777" w:rsidR="00CB3195" w:rsidRPr="00CB3195" w:rsidRDefault="00CB3195" w:rsidP="00175303">
            <w:pPr>
              <w:jc w:val="both"/>
            </w:pPr>
            <w:r w:rsidRPr="00CB3195">
              <w:t>Required nesting another *ngIf checking .length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5FE4CB5" w14:textId="77777777" w:rsidR="00CB3195" w:rsidRPr="00CB3195" w:rsidRDefault="00CB3195" w:rsidP="00175303">
            <w:pPr>
              <w:jc w:val="both"/>
            </w:pPr>
            <w:r w:rsidRPr="00CB3195">
              <w:t>Handled natively by the @empty block</w:t>
            </w:r>
          </w:p>
        </w:tc>
      </w:tr>
      <w:tr w:rsidR="00CB3195" w:rsidRPr="00CB3195" w14:paraId="7F4BD6A0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82681CC" w14:textId="77777777" w:rsidR="00CB3195" w:rsidRPr="00CB3195" w:rsidRDefault="00CB3195" w:rsidP="00175303">
            <w:pPr>
              <w:jc w:val="both"/>
            </w:pPr>
            <w:r w:rsidRPr="00CB3195">
              <w:rPr>
                <w:b/>
                <w:bCs/>
              </w:rPr>
              <w:t>Performance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84E3E03" w14:textId="77777777" w:rsidR="00CB3195" w:rsidRPr="00CB3195" w:rsidRDefault="00CB3195" w:rsidP="00175303">
            <w:pPr>
              <w:jc w:val="both"/>
            </w:pPr>
            <w:r w:rsidRPr="00CB3195">
              <w:t>Slower runtime due to heavy directive execution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CADB6D6" w14:textId="77777777" w:rsidR="00CB3195" w:rsidRPr="00CB3195" w:rsidRDefault="00CB3195" w:rsidP="00175303">
            <w:pPr>
              <w:jc w:val="both"/>
            </w:pPr>
            <w:r w:rsidRPr="00CB3195">
              <w:t>Up to 30% faster rendering; zoneless-ready</w:t>
            </w:r>
          </w:p>
        </w:tc>
      </w:tr>
    </w:tbl>
    <w:p w14:paraId="4009BF05" w14:textId="77777777" w:rsidR="008D5C08" w:rsidRDefault="008D5C08" w:rsidP="00175303">
      <w:pPr>
        <w:jc w:val="both"/>
      </w:pPr>
    </w:p>
    <w:p w14:paraId="6B26A7DB" w14:textId="6CDEB6CA" w:rsidR="008D5C08" w:rsidRPr="008D5C08" w:rsidRDefault="00C53028" w:rsidP="00175303">
      <w:pPr>
        <w:shd w:val="clear" w:color="auto" w:fill="7F7F7F" w:themeFill="text1" w:themeFillTint="80"/>
        <w:jc w:val="both"/>
        <w:rPr>
          <w:b/>
          <w:bCs/>
        </w:rPr>
      </w:pPr>
      <w:r w:rsidRPr="00C53028">
        <w:rPr>
          <w:b/>
          <w:bCs/>
        </w:rPr>
        <w:t>@if, @for, @switch syntax</w:t>
      </w:r>
    </w:p>
    <w:p w14:paraId="440F9810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 xml:space="preserve">In Angular, the modern </w:t>
      </w: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>built-in control flow syntax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(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@if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@for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, and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@switch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) completely replaces older structural directives like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*ngIf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*ngFor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, and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*ngSwitch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. This native syntax offers cleaner code, better type checking, and </w:t>
      </w: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>superior rendering performance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without needing to import any directives. [</w:t>
      </w:r>
      <w:hyperlink r:id="rId19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0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1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254984FE" w14:textId="77777777" w:rsidR="00A05A28" w:rsidRPr="00A05A28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3977662D">
          <v:rect id="_x0000_i1029" style="width:0;height:1.5pt" o:hralign="center" o:hrstd="t" o:hr="t" fillcolor="#a0a0a0" stroked="f"/>
        </w:pict>
      </w:r>
    </w:p>
    <w:p w14:paraId="107FBC53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A05A2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1. </w:t>
      </w:r>
      <w:r w:rsidRPr="00A05A2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@if</w:t>
      </w:r>
      <w:r w:rsidRPr="00A05A2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Syntax</w:t>
      </w:r>
    </w:p>
    <w:p w14:paraId="0F686A89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@if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block conditionally renders HTML based on an expression. It natively supports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@else if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and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@else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blocks, which was a major limitation of the old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*ngIf</w:t>
      </w:r>
      <w:r w:rsidRPr="00A05A28">
        <w:rPr>
          <w:rFonts w:ascii="Arial" w:eastAsia="Times New Roman" w:hAnsi="Arial" w:cs="Arial"/>
          <w:kern w:val="0"/>
          <w14:ligatures w14:val="none"/>
        </w:rPr>
        <w:t>. [</w:t>
      </w:r>
      <w:hyperlink r:id="rId22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3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4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33CBCDF5" w14:textId="55678705" w:rsidR="00A05A28" w:rsidRPr="00BF5858" w:rsidRDefault="003C1F9A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7FB39B36" wp14:editId="28566300">
            <wp:extent cx="457200" cy="457200"/>
            <wp:effectExtent l="0" t="0" r="0" b="0"/>
            <wp:docPr id="1954711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BCBA2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isLoggedIn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46DFFF16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Welcome back, user!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A49C4F0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@else if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isGuest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1B14EBC7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Welcome, Guest! Please sign up.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CA5FACD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@else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6934537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Please log in.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AD33867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5634DF5" w14:textId="77777777" w:rsidR="00A05A28" w:rsidRPr="00A05A28" w:rsidRDefault="00A05A28" w:rsidP="00175303">
      <w:pPr>
        <w:numPr>
          <w:ilvl w:val="0"/>
          <w:numId w:val="35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>Note: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You can capture the output of an expression (like an async pipe) into a local variable using the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as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keyword:</w:t>
      </w:r>
    </w:p>
    <w:p w14:paraId="0DB27B33" w14:textId="14B7444A" w:rsidR="00A05A28" w:rsidRPr="00BF5858" w:rsidRDefault="003C1F9A" w:rsidP="00175303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55C399C8" wp14:editId="4BEF71C3">
            <wp:extent cx="457200" cy="457200"/>
            <wp:effectExtent l="0" t="0" r="0" b="0"/>
            <wp:docPr id="2053856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5303A" w14:textId="77777777" w:rsidR="00BF5858" w:rsidRPr="00BF5858" w:rsidRDefault="00BF5858" w:rsidP="00175303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user$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async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as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CB7DA3E" w14:textId="77777777" w:rsidR="00BF5858" w:rsidRPr="00BF5858" w:rsidRDefault="00BF5858" w:rsidP="00175303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Hello, {{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43C46B4" w14:textId="77777777" w:rsidR="00BF5858" w:rsidRPr="00BF5858" w:rsidRDefault="00BF5858" w:rsidP="00175303">
      <w:pPr>
        <w:shd w:val="clear" w:color="auto" w:fill="1F1F1F"/>
        <w:spacing w:after="0" w:line="240" w:lineRule="auto"/>
        <w:ind w:left="720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3A121F4D" w14:textId="36BE4066" w:rsidR="00A05A28" w:rsidRPr="00A05A28" w:rsidRDefault="00A05A28" w:rsidP="00175303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6447AE14" w14:textId="77777777" w:rsidR="00A05A28" w:rsidRPr="00A05A28" w:rsidRDefault="00A05A28" w:rsidP="00175303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>[</w:t>
      </w:r>
      <w:hyperlink r:id="rId25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2CEE1EB1" w14:textId="77777777" w:rsidR="00A05A28" w:rsidRPr="00A05A28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34978C7D">
          <v:rect id="_x0000_i1030" style="width:0;height:1.5pt" o:hralign="center" o:hrstd="t" o:hr="t" fillcolor="#a0a0a0" stroked="f"/>
        </w:pict>
      </w:r>
    </w:p>
    <w:p w14:paraId="461C3595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A05A2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 xml:space="preserve">2. </w:t>
      </w:r>
      <w:r w:rsidRPr="00A05A2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@for</w:t>
      </w:r>
      <w:r w:rsidRPr="00A05A2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Syntax</w:t>
      </w:r>
    </w:p>
    <w:p w14:paraId="43406155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@for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block handles loop iterations and </w:t>
      </w: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 xml:space="preserve">requires a mandatory </w:t>
      </w:r>
      <w:r w:rsidRPr="00A05A2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track</w:t>
      </w: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 xml:space="preserve"> expression</w:t>
      </w:r>
      <w:r w:rsidRPr="00A05A28">
        <w:rPr>
          <w:rFonts w:ascii="Arial" w:eastAsia="Times New Roman" w:hAnsi="Arial" w:cs="Arial"/>
          <w:kern w:val="0"/>
          <w14:ligatures w14:val="none"/>
        </w:rPr>
        <w:t>. This allows the Angular tracking algorithm to uniquely identify items, optimizing DOM reuse and performance. [</w:t>
      </w:r>
      <w:hyperlink r:id="rId26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7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17E2C94E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 xml:space="preserve">It also includes an optional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@empty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block that automatically displays when the array is empty.</w:t>
      </w:r>
    </w:p>
    <w:p w14:paraId="72517D7D" w14:textId="28245928" w:rsidR="00A05A28" w:rsidRPr="00BF5858" w:rsidRDefault="003C1F9A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157D0EF4" wp14:editId="79B35BB0">
            <wp:extent cx="457200" cy="457200"/>
            <wp:effectExtent l="0" t="0" r="0" b="0"/>
            <wp:docPr id="6848324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4E031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D697251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item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items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5153884F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 (Index: {{ 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$index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}})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CA11459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}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@empty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A963F0D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No items available in the list.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0FD895A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98AFAF0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ul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E4E6FE5" w14:textId="3778D42D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02278F0B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>Implicit Context Variables</w:t>
      </w:r>
    </w:p>
    <w:p w14:paraId="42A74D39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 xml:space="preserve">Inside the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@for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block, you have immediate access to several implicit loop variables: [</w:t>
      </w:r>
      <w:hyperlink r:id="rId28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274A4E57" w14:textId="77777777" w:rsidR="00A05A28" w:rsidRPr="00A05A28" w:rsidRDefault="00A05A28" w:rsidP="00175303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$index</w:t>
      </w:r>
      <w:r w:rsidRPr="00A05A28">
        <w:rPr>
          <w:rFonts w:ascii="Arial" w:eastAsia="Times New Roman" w:hAnsi="Arial" w:cs="Arial"/>
          <w:kern w:val="0"/>
          <w14:ligatures w14:val="none"/>
        </w:rPr>
        <w:t>: The index of the current row.</w:t>
      </w:r>
    </w:p>
    <w:p w14:paraId="68AC26C9" w14:textId="77777777" w:rsidR="00A05A28" w:rsidRPr="00A05A28" w:rsidRDefault="00A05A28" w:rsidP="00175303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$first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/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$last</w:t>
      </w:r>
      <w:r w:rsidRPr="00A05A28">
        <w:rPr>
          <w:rFonts w:ascii="Arial" w:eastAsia="Times New Roman" w:hAnsi="Arial" w:cs="Arial"/>
          <w:kern w:val="0"/>
          <w14:ligatures w14:val="none"/>
        </w:rPr>
        <w:t>: Boolean indicating if the item is the first or last element.</w:t>
      </w:r>
    </w:p>
    <w:p w14:paraId="2F58DC4A" w14:textId="77777777" w:rsidR="00A05A28" w:rsidRPr="00A05A28" w:rsidRDefault="00A05A28" w:rsidP="00175303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$even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/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$odd</w:t>
      </w:r>
      <w:r w:rsidRPr="00A05A28">
        <w:rPr>
          <w:rFonts w:ascii="Arial" w:eastAsia="Times New Roman" w:hAnsi="Arial" w:cs="Arial"/>
          <w:kern w:val="0"/>
          <w14:ligatures w14:val="none"/>
        </w:rPr>
        <w:t>: Boolean indicating if the current index is even or odd.</w:t>
      </w:r>
    </w:p>
    <w:p w14:paraId="7F07D29A" w14:textId="77777777" w:rsidR="00A05A28" w:rsidRPr="00A05A28" w:rsidRDefault="00A05A28" w:rsidP="00175303">
      <w:pPr>
        <w:numPr>
          <w:ilvl w:val="0"/>
          <w:numId w:val="36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$count</w:t>
      </w:r>
      <w:r w:rsidRPr="00A05A28">
        <w:rPr>
          <w:rFonts w:ascii="Arial" w:eastAsia="Times New Roman" w:hAnsi="Arial" w:cs="Arial"/>
          <w:kern w:val="0"/>
          <w14:ligatures w14:val="none"/>
        </w:rPr>
        <w:t>: The total length of the collection. [</w:t>
      </w:r>
      <w:hyperlink r:id="rId29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6A276856" w14:textId="77777777" w:rsidR="00A05A28" w:rsidRPr="00A05A28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34F55D78">
          <v:rect id="_x0000_i1031" style="width:0;height:1.5pt" o:hralign="center" o:hrstd="t" o:hr="t" fillcolor="#a0a0a0" stroked="f"/>
        </w:pict>
      </w:r>
    </w:p>
    <w:p w14:paraId="04DA97F8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A05A2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3. </w:t>
      </w:r>
      <w:r w:rsidRPr="00A05A2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@switch</w:t>
      </w:r>
      <w:r w:rsidRPr="00A05A28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Syntax</w:t>
      </w:r>
    </w:p>
    <w:p w14:paraId="5104A7B6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 xml:space="preserve">The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@switch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block conditionally matches expressions. It does </w:t>
      </w: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>not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have fall-through behavior like native JavaScript (meaning you do not need a </w:t>
      </w:r>
      <w:r w:rsidRPr="00A05A28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break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statement). [</w:t>
      </w:r>
      <w:hyperlink r:id="rId30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1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2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3AA2C7CF" w14:textId="77777777" w:rsidR="00A05A28" w:rsidRPr="00A05A28" w:rsidRDefault="00A05A28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A05A28">
        <w:rPr>
          <w:rFonts w:ascii="Arial" w:eastAsia="Times New Roman" w:hAnsi="Arial" w:cs="Arial"/>
          <w:kern w:val="0"/>
          <w14:ligatures w14:val="none"/>
        </w:rPr>
        <w:t xml:space="preserve">Starting in Angular 21.1, you can </w:t>
      </w: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 xml:space="preserve">stack multiple </w:t>
      </w:r>
      <w:r w:rsidRPr="00A05A28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@case</w:t>
      </w:r>
      <w:r w:rsidRPr="00A05A28">
        <w:rPr>
          <w:rFonts w:ascii="Arial" w:eastAsia="Times New Roman" w:hAnsi="Arial" w:cs="Arial"/>
          <w:b/>
          <w:bCs/>
          <w:kern w:val="0"/>
          <w14:ligatures w14:val="none"/>
        </w:rPr>
        <w:t xml:space="preserve"> labels</w:t>
      </w:r>
      <w:r w:rsidRPr="00A05A28">
        <w:rPr>
          <w:rFonts w:ascii="Arial" w:eastAsia="Times New Roman" w:hAnsi="Arial" w:cs="Arial"/>
          <w:kern w:val="0"/>
          <w14:ligatures w14:val="none"/>
        </w:rPr>
        <w:t xml:space="preserve"> together to share a single template block, which dramatically reduces boilerplate when multiple values share the same outcome. [</w:t>
      </w:r>
      <w:hyperlink r:id="rId33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34" w:history="1">
        <w:r w:rsidRPr="00A05A28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A05A28">
        <w:rPr>
          <w:rFonts w:ascii="Arial" w:eastAsia="Times New Roman" w:hAnsi="Arial" w:cs="Arial"/>
          <w:kern w:val="0"/>
          <w14:ligatures w14:val="none"/>
        </w:rPr>
        <w:t>]</w:t>
      </w:r>
    </w:p>
    <w:p w14:paraId="11D8301C" w14:textId="01E61402" w:rsidR="00A05A28" w:rsidRPr="00BF5858" w:rsidRDefault="003C1F9A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729A2FBE" wp14:editId="202693DF">
            <wp:extent cx="457200" cy="457200"/>
            <wp:effectExtent l="0" t="0" r="0" b="0"/>
            <wp:docPr id="17247698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A9FAB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@switch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userRole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0A3C5637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@case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'admin'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47C42F75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app-admin-dashboard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4C5D6D2D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373230BD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Angular 21.1+ Stacked Cases (Shared Template) --&gt;</w:t>
      </w:r>
    </w:p>
    <w:p w14:paraId="1B8490E3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@case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'moderator'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47B72038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@case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F5858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'editor'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575BD052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app-editor-dashboard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7853BAAB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3F2D2D01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F5858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@default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3245502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F5858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app-standard-view</w:t>
      </w: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F5858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63DDF8CE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559ED0D3" w14:textId="77777777" w:rsidR="00BF5858" w:rsidRPr="00BF5858" w:rsidRDefault="00BF5858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F5858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A0EDEBD" w14:textId="5AF4591D" w:rsidR="00385DAB" w:rsidRPr="00385DAB" w:rsidRDefault="00385DAB" w:rsidP="00175303">
      <w:pPr>
        <w:jc w:val="both"/>
      </w:pPr>
    </w:p>
    <w:p w14:paraId="599B1EF2" w14:textId="25B1094F" w:rsidR="00390F7F" w:rsidRDefault="00390F7F" w:rsidP="00175303">
      <w:pPr>
        <w:pStyle w:val="ListParagraph"/>
        <w:numPr>
          <w:ilvl w:val="0"/>
          <w:numId w:val="23"/>
        </w:numPr>
        <w:jc w:val="both"/>
      </w:pPr>
      <w:hyperlink r:id="rId35" w:history="1">
        <w:r w:rsidRPr="00390F7F">
          <w:rPr>
            <w:rStyle w:val="Hyperlink"/>
          </w:rPr>
          <w:t>Control flow</w:t>
        </w:r>
      </w:hyperlink>
    </w:p>
    <w:p w14:paraId="595E3543" w14:textId="7D73AC04" w:rsidR="00390F7F" w:rsidRDefault="00A05A28" w:rsidP="00175303">
      <w:pPr>
        <w:pStyle w:val="ListParagraph"/>
        <w:numPr>
          <w:ilvl w:val="0"/>
          <w:numId w:val="23"/>
        </w:numPr>
        <w:jc w:val="both"/>
      </w:pPr>
      <w:hyperlink r:id="rId36" w:history="1">
        <w:r w:rsidRPr="00A05A28">
          <w:rPr>
            <w:rStyle w:val="Hyperlink"/>
          </w:rPr>
          <w:t>Angular 21 Control Flow Statements Tutorial: @if, @for Explained</w:t>
        </w:r>
      </w:hyperlink>
      <w:r w:rsidR="00390F7F" w:rsidRPr="00390F7F">
        <w:t xml:space="preserve"> </w:t>
      </w:r>
    </w:p>
    <w:p w14:paraId="50EDC4DD" w14:textId="00070D54" w:rsidR="00D9620B" w:rsidRDefault="00390F7F" w:rsidP="00175303">
      <w:pPr>
        <w:pStyle w:val="ListParagraph"/>
        <w:numPr>
          <w:ilvl w:val="0"/>
          <w:numId w:val="23"/>
        </w:numPr>
        <w:jc w:val="both"/>
      </w:pPr>
      <w:hyperlink r:id="rId37" w:history="1">
        <w:r w:rsidRPr="00390F7F">
          <w:rPr>
            <w:rStyle w:val="Hyperlink"/>
          </w:rPr>
          <w:t>Angular 21 Tutorial for Beginners Part 5 | Control Flow Template (@if, @for, @switch)</w:t>
        </w:r>
      </w:hyperlink>
    </w:p>
    <w:p w14:paraId="223DB1BB" w14:textId="72493498" w:rsidR="00390F7F" w:rsidRDefault="00390F7F" w:rsidP="00175303">
      <w:pPr>
        <w:pStyle w:val="ListParagraph"/>
        <w:numPr>
          <w:ilvl w:val="0"/>
          <w:numId w:val="23"/>
        </w:numPr>
        <w:jc w:val="both"/>
      </w:pPr>
      <w:hyperlink r:id="rId38" w:history="1">
        <w:r w:rsidRPr="00390F7F">
          <w:rPr>
            <w:rStyle w:val="Hyperlink"/>
          </w:rPr>
          <w:t>Angular's New Control Flow: @if, @for &amp; @switch in 10 Minutes</w:t>
        </w:r>
      </w:hyperlink>
    </w:p>
    <w:p w14:paraId="1E043625" w14:textId="3C4F791A" w:rsidR="00390F7F" w:rsidRDefault="00390F7F" w:rsidP="00175303">
      <w:pPr>
        <w:pStyle w:val="ListParagraph"/>
        <w:numPr>
          <w:ilvl w:val="0"/>
          <w:numId w:val="23"/>
        </w:numPr>
        <w:jc w:val="both"/>
      </w:pPr>
      <w:hyperlink r:id="rId39" w:history="1">
        <w:r w:rsidRPr="00390F7F">
          <w:rPr>
            <w:rStyle w:val="Hyperlink"/>
          </w:rPr>
          <w:t>Angular @switch: Complete Guide</w:t>
        </w:r>
      </w:hyperlink>
    </w:p>
    <w:p w14:paraId="281533BE" w14:textId="7751D36B" w:rsidR="00390F7F" w:rsidRDefault="00390F7F" w:rsidP="00175303">
      <w:pPr>
        <w:jc w:val="both"/>
      </w:pPr>
    </w:p>
    <w:p w14:paraId="506EC601" w14:textId="77777777" w:rsidR="00390F7F" w:rsidRDefault="00390F7F" w:rsidP="00175303">
      <w:pPr>
        <w:jc w:val="both"/>
      </w:pPr>
    </w:p>
    <w:p w14:paraId="19676E2E" w14:textId="12B58AC2" w:rsidR="00775557" w:rsidRDefault="00775557" w:rsidP="00175303">
      <w:pPr>
        <w:jc w:val="both"/>
      </w:pPr>
    </w:p>
    <w:p w14:paraId="78F2349E" w14:textId="1B67F190" w:rsidR="008D5C08" w:rsidRDefault="008D5C08" w:rsidP="00175303">
      <w:pPr>
        <w:jc w:val="both"/>
      </w:pPr>
      <w:r>
        <w:br w:type="page"/>
      </w:r>
    </w:p>
    <w:p w14:paraId="68F12D98" w14:textId="108B2B6E" w:rsidR="008D5C08" w:rsidRPr="008D5C08" w:rsidRDefault="00C53028" w:rsidP="00175303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C53028">
        <w:rPr>
          <w:b/>
          <w:bCs/>
          <w:sz w:val="28"/>
          <w:szCs w:val="28"/>
        </w:rPr>
        <w:lastRenderedPageBreak/>
        <w:t>@defer for lazy UI loading</w:t>
      </w:r>
    </w:p>
    <w:p w14:paraId="7A4E23D6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kern w:val="0"/>
          <w14:ligatures w14:val="none"/>
        </w:rPr>
        <w:t xml:space="preserve">In </w:t>
      </w: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>Angular 21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, the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@defer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block (introduced in v17 and fully mature in recent versions) remains the most powerful declarative tool for fine-grained, </w:t>
      </w: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>lazy UI component loading</w:t>
      </w:r>
      <w:r w:rsidRPr="00895C66">
        <w:rPr>
          <w:rFonts w:ascii="Arial" w:eastAsia="Times New Roman" w:hAnsi="Arial" w:cs="Arial"/>
          <w:kern w:val="0"/>
          <w14:ligatures w14:val="none"/>
        </w:rPr>
        <w:t>. It splits your templates into separate JavaScript chunks at build time and downloads them only when specified criteria are met. [</w:t>
      </w:r>
      <w:hyperlink r:id="rId40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1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2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3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22C1C773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kern w:val="0"/>
          <w14:ligatures w14:val="none"/>
        </w:rPr>
        <w:t xml:space="preserve">Angular 21 introduces advanced capabilities, most notably giving developers direct control over the </w:t>
      </w: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IntersectionObserver</w:t>
      </w: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 xml:space="preserve"> configuration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within viewport triggers. [</w:t>
      </w:r>
      <w:hyperlink r:id="rId44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7F0D403E" w14:textId="77777777" w:rsidR="00895C66" w:rsidRPr="00895C66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5781C18E">
          <v:rect id="_x0000_i1032" style="width:0;height:1.5pt" o:hralign="center" o:hrstd="t" o:hr="t" fillcolor="#a0a0a0" stroked="f"/>
        </w:pict>
      </w:r>
    </w:p>
    <w:p w14:paraId="3A6696F1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95C66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🧱</w:t>
      </w:r>
      <w:r w:rsidRPr="00895C6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The Anatomy of a </w:t>
      </w: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@defer</w:t>
      </w:r>
      <w:r w:rsidRPr="00895C6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Block</w:t>
      </w:r>
    </w:p>
    <w:p w14:paraId="0CB95E51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kern w:val="0"/>
          <w14:ligatures w14:val="none"/>
        </w:rPr>
        <w:t xml:space="preserve">To handle the entire lazy-loading lifecycle seamlessly, a complete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@defer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implementation uses four distinct blocks: [</w:t>
      </w:r>
      <w:hyperlink r:id="rId45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6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3E63F6D5" w14:textId="77777777" w:rsidR="00895C66" w:rsidRPr="00895C66" w:rsidRDefault="00895C66" w:rsidP="00175303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@defer</w:t>
      </w:r>
      <w:r w:rsidRPr="00895C66">
        <w:rPr>
          <w:rFonts w:ascii="Arial" w:eastAsia="Times New Roman" w:hAnsi="Arial" w:cs="Arial"/>
          <w:kern w:val="0"/>
          <w14:ligatures w14:val="none"/>
        </w:rPr>
        <w:t>: The core container holding the components, directives, or pipes that should be lazily loaded.</w:t>
      </w:r>
    </w:p>
    <w:p w14:paraId="1C012611" w14:textId="77777777" w:rsidR="00895C66" w:rsidRPr="00895C66" w:rsidRDefault="00895C66" w:rsidP="00175303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@placeholder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: What the user sees </w:t>
      </w:r>
      <w:r w:rsidRPr="00895C66">
        <w:rPr>
          <w:rFonts w:ascii="Arial" w:eastAsia="Times New Roman" w:hAnsi="Arial" w:cs="Arial"/>
          <w:i/>
          <w:iCs/>
          <w:kern w:val="0"/>
          <w14:ligatures w14:val="none"/>
        </w:rPr>
        <w:t>before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the trigger fires (e.g., a skeleton UI or loading image).</w:t>
      </w:r>
    </w:p>
    <w:p w14:paraId="731E2819" w14:textId="77777777" w:rsidR="00895C66" w:rsidRPr="00895C66" w:rsidRDefault="00895C66" w:rsidP="00175303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@loading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: Rendered </w:t>
      </w:r>
      <w:r w:rsidRPr="00895C66">
        <w:rPr>
          <w:rFonts w:ascii="Arial" w:eastAsia="Times New Roman" w:hAnsi="Arial" w:cs="Arial"/>
          <w:i/>
          <w:iCs/>
          <w:kern w:val="0"/>
          <w14:ligatures w14:val="none"/>
        </w:rPr>
        <w:t>while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the bundle chunk is actively fetching over the network.</w:t>
      </w:r>
    </w:p>
    <w:p w14:paraId="66F543B0" w14:textId="77777777" w:rsidR="00895C66" w:rsidRPr="00895C66" w:rsidRDefault="00895C66" w:rsidP="00175303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@error</w:t>
      </w:r>
      <w:r w:rsidRPr="00895C66">
        <w:rPr>
          <w:rFonts w:ascii="Arial" w:eastAsia="Times New Roman" w:hAnsi="Arial" w:cs="Arial"/>
          <w:kern w:val="0"/>
          <w14:ligatures w14:val="none"/>
        </w:rPr>
        <w:t>: A fallback template shown if the chunk fails to download (e.g., network error). [</w:t>
      </w:r>
      <w:hyperlink r:id="rId47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8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49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6A329379" w14:textId="570BAA73" w:rsidR="00895C66" w:rsidRPr="00895C66" w:rsidRDefault="003C1F9A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7596F356" wp14:editId="3B022A38">
            <wp:extent cx="457200" cy="457200"/>
            <wp:effectExtent l="0" t="0" r="0" b="0"/>
            <wp:docPr id="19215907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2529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viewport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0E265BA8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app-heavy-chart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[data]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C1F9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chartData</w:t>
      </w:r>
      <w:r w:rsidRPr="003C1F9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7096F3A0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C1F9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@placeholder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A0D38C9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C1F9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"chart-skeleton"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Loading placeholder...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8485402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C1F9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@loading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minimum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500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ms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9CB942A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app-spinner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1FFD505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C1F9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@error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E9BD86A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Failed to load chart data. Please try again.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5FF71C0" w14:textId="519503F8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30"/>
          <w:szCs w:val="30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87A65E2" w14:textId="75D6592E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7AA35BE6" w14:textId="77777777" w:rsidR="00895C66" w:rsidRPr="00895C66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27EB416D">
          <v:rect id="_x0000_i1033" style="width:0;height:1.5pt" o:hralign="center" o:hrstd="t" o:hr="t" fillcolor="#a0a0a0" stroked="f"/>
        </w:pict>
      </w:r>
    </w:p>
    <w:p w14:paraId="68098DB9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95C66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⚙️</w:t>
      </w:r>
      <w:r w:rsidRPr="00895C6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Triggers: Controlling </w:t>
      </w:r>
      <w:r w:rsidRPr="00895C66">
        <w:rPr>
          <w:rFonts w:ascii="Arial" w:eastAsia="Times New Roman" w:hAnsi="Arial" w:cs="Arial"/>
          <w:b/>
          <w:bCs/>
          <w:i/>
          <w:iCs/>
          <w:kern w:val="0"/>
          <w:sz w:val="30"/>
          <w:szCs w:val="30"/>
          <w14:ligatures w14:val="none"/>
        </w:rPr>
        <w:t>When</w:t>
      </w:r>
      <w:r w:rsidRPr="00895C6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to Load</w:t>
      </w:r>
    </w:p>
    <w:p w14:paraId="518EE61F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kern w:val="0"/>
          <w14:ligatures w14:val="none"/>
        </w:rPr>
        <w:t xml:space="preserve">You can customize the exact moment a component loads by using built-in triggers or mixing them together. If no trigger is specified, it defaults to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on idle</w:t>
      </w:r>
      <w:r w:rsidRPr="00895C66">
        <w:rPr>
          <w:rFonts w:ascii="Arial" w:eastAsia="Times New Roman" w:hAnsi="Arial" w:cs="Arial"/>
          <w:kern w:val="0"/>
          <w14:ligatures w14:val="none"/>
        </w:rPr>
        <w:t>. [</w:t>
      </w:r>
      <w:hyperlink r:id="rId50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1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2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9"/>
        <w:gridCol w:w="4780"/>
        <w:gridCol w:w="2831"/>
      </w:tblGrid>
      <w:tr w:rsidR="00895C66" w:rsidRPr="00895C66" w14:paraId="54295CC6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21F0D06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Trigger Type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C43903F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How it Works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7019E79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Example Syntax</w:t>
            </w:r>
          </w:p>
        </w:tc>
      </w:tr>
      <w:tr w:rsidR="00895C66" w:rsidRPr="00895C66" w14:paraId="7FDDDC8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1D90972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on idle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E4C3B60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Loads when the browser reaches an idle state (default).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D8E8700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@defer (on idle)</w:t>
            </w:r>
          </w:p>
        </w:tc>
      </w:tr>
      <w:tr w:rsidR="00895C66" w:rsidRPr="00895C66" w14:paraId="087A8B0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D61CC21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on viewport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BE10AE5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Loads when the content enters the visible viewport.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36BC53C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@defer (on viewport)</w:t>
            </w:r>
          </w:p>
        </w:tc>
      </w:tr>
      <w:tr w:rsidR="00895C66" w:rsidRPr="00895C66" w14:paraId="6338178B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0346BAD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lastRenderedPageBreak/>
              <w:t>on interaction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613A769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Loads when the user clicks or types into the element.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B0A3FA2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@defer (on interaction)</w:t>
            </w:r>
          </w:p>
        </w:tc>
      </w:tr>
      <w:tr w:rsidR="00895C66" w:rsidRPr="00895C66" w14:paraId="6DB039CD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9EC2CB3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on hover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47BBCDF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Loads when the mouse hovers over the placeholder area.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A099BF1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@defer (on hover)</w:t>
            </w:r>
          </w:p>
        </w:tc>
      </w:tr>
      <w:tr w:rsidR="00895C66" w:rsidRPr="00895C66" w14:paraId="7B0F802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CA651BB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on timer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39A27E9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Delays loading by a specific duration.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BF9D93B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@defer (on timer(2s))</w:t>
            </w:r>
          </w:p>
        </w:tc>
      </w:tr>
      <w:tr w:rsidR="00895C66" w:rsidRPr="00895C66" w14:paraId="33421B97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CB347B5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when [cond]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4D2BCCD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Evaluates a custom JavaScript expression/boolean property.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3A1DA57" w14:textId="77777777" w:rsidR="00895C66" w:rsidRPr="00895C66" w:rsidRDefault="00895C66" w:rsidP="00175303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895C66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@defer (when isModalOpen)</w:t>
            </w:r>
          </w:p>
        </w:tc>
      </w:tr>
    </w:tbl>
    <w:p w14:paraId="0A293D7C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i/>
          <w:iCs/>
          <w:kern w:val="0"/>
          <w14:ligatures w14:val="none"/>
        </w:rPr>
        <w:t>Pro tip: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You can also </w:t>
      </w: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>prefetch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bundles early using a separate event: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@defer (on interaction; prefetch on idle)</w:t>
      </w:r>
      <w:r w:rsidRPr="00895C66">
        <w:rPr>
          <w:rFonts w:ascii="Arial" w:eastAsia="Times New Roman" w:hAnsi="Arial" w:cs="Arial"/>
          <w:kern w:val="0"/>
          <w14:ligatures w14:val="none"/>
        </w:rPr>
        <w:t>. [</w:t>
      </w:r>
      <w:hyperlink r:id="rId53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4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6B28786A" w14:textId="77777777" w:rsidR="00895C66" w:rsidRPr="00895C66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0739A81A">
          <v:rect id="_x0000_i1034" style="width:0;height:1.5pt" o:hralign="center" o:hrstd="t" o:hr="t" fillcolor="#a0a0a0" stroked="f"/>
        </w:pict>
      </w:r>
    </w:p>
    <w:p w14:paraId="0AA06775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95C66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🚀</w:t>
      </w:r>
      <w:r w:rsidRPr="00895C6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What's New in Angular 21?</w:t>
      </w:r>
    </w:p>
    <w:p w14:paraId="46ADAB2D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kern w:val="0"/>
          <w14:ligatures w14:val="none"/>
        </w:rPr>
        <w:t xml:space="preserve">Angular 21 lets you fine-tune the underlying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IntersectionObserver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for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on viewport</w:t>
      </w:r>
      <w:r w:rsidRPr="00895C66">
        <w:rPr>
          <w:rFonts w:ascii="Arial" w:eastAsia="Times New Roman" w:hAnsi="Arial" w:cs="Arial"/>
          <w:kern w:val="0"/>
          <w14:ligatures w14:val="none"/>
        </w:rPr>
        <w:t>. This allows you to eliminate layout shifts or preload components smoothly before they hit the screen: [</w:t>
      </w:r>
      <w:hyperlink r:id="rId55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6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0F8CB59E" w14:textId="77777777" w:rsidR="00895C66" w:rsidRPr="00895C66" w:rsidRDefault="00895C66" w:rsidP="00175303">
      <w:pPr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>Root Margin Tweaks: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Trigger component downloading slightly </w:t>
      </w:r>
      <w:r w:rsidRPr="00895C66">
        <w:rPr>
          <w:rFonts w:ascii="Arial" w:eastAsia="Times New Roman" w:hAnsi="Arial" w:cs="Arial"/>
          <w:i/>
          <w:iCs/>
          <w:kern w:val="0"/>
          <w14:ligatures w14:val="none"/>
        </w:rPr>
        <w:t>before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it scrolls into view (e.g., 100px below the fold).</w:t>
      </w:r>
    </w:p>
    <w:p w14:paraId="242020D4" w14:textId="77777777" w:rsidR="00895C66" w:rsidRPr="00895C66" w:rsidRDefault="00895C66" w:rsidP="00175303">
      <w:pPr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>Threshold Control: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Require a specific percentage of the placeholder to be visible before initiating the load. [</w:t>
      </w:r>
      <w:hyperlink r:id="rId57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7F9821DB" w14:textId="506DD7F5" w:rsidR="00895C66" w:rsidRPr="00895C66" w:rsidRDefault="003C1F9A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2102B3CA" wp14:editId="7FB8016E">
            <wp:extent cx="457200" cy="457200"/>
            <wp:effectExtent l="0" t="0" r="0" b="0"/>
            <wp:docPr id="973796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ECAD7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Angular 21 Viewport Tuning Example --&gt;</w:t>
      </w:r>
    </w:p>
    <w:p w14:paraId="1EA893DE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@defer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on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viewport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rootMargin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3C1F9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'200px'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threshold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: 0.</w:t>
      </w:r>
      <w:r w:rsidRPr="003C1F9A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25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})) {</w:t>
      </w:r>
    </w:p>
    <w:p w14:paraId="443D6591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app-heavy-comments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26E552E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3C1F9A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@placeholder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5DC66F98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C1F9A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C1F9A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"comment-box-placeholder"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Comments will load here...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C1F9A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C1F9A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0B408AB" w14:textId="77777777" w:rsidR="003C1F9A" w:rsidRPr="003C1F9A" w:rsidRDefault="003C1F9A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C1F9A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1D06C40A" w14:textId="756339D6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279B70B4" w14:textId="77777777" w:rsidR="00895C66" w:rsidRPr="00895C66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49F29515">
          <v:rect id="_x0000_i1035" style="width:0;height:1.5pt" o:hralign="center" o:hrstd="t" o:hr="t" fillcolor="#a0a0a0" stroked="f"/>
        </w:pict>
      </w:r>
    </w:p>
    <w:p w14:paraId="113F5E4B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895C66">
        <w:rPr>
          <w:rFonts w:ascii="Segoe UI Emoji" w:eastAsia="Times New Roman" w:hAnsi="Segoe UI Emoji" w:cs="Segoe UI Emoji"/>
          <w:b/>
          <w:bCs/>
          <w:kern w:val="0"/>
          <w:sz w:val="30"/>
          <w:szCs w:val="30"/>
          <w14:ligatures w14:val="none"/>
        </w:rPr>
        <w:t>⚠️</w:t>
      </w:r>
      <w:r w:rsidRPr="00895C6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Critical Requirements for </w:t>
      </w: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@defer</w:t>
      </w:r>
      <w:r w:rsidRPr="00895C66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to Work</w:t>
      </w:r>
    </w:p>
    <w:p w14:paraId="47111FDD" w14:textId="77777777" w:rsidR="00895C66" w:rsidRPr="00895C66" w:rsidRDefault="00895C66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kern w:val="0"/>
          <w14:ligatures w14:val="none"/>
        </w:rPr>
        <w:t>If your deferred component isn't lazy loading and is instead bundling into the main chunk, check these two strict rules: [</w:t>
      </w:r>
      <w:hyperlink r:id="rId58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59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77003919" w14:textId="77777777" w:rsidR="00895C66" w:rsidRPr="00895C66" w:rsidRDefault="00895C66" w:rsidP="00175303">
      <w:pPr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>Must Be Standalone: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The deferred component, directive, or pipe </w:t>
      </w: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 xml:space="preserve">must have </w:t>
      </w:r>
      <w:r w:rsidRPr="00895C66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standalone: true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configured in its decorator. Non-standalone elements cannot be deferred. [</w:t>
      </w:r>
      <w:hyperlink r:id="rId60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1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5E9B6FC9" w14:textId="77777777" w:rsidR="00895C66" w:rsidRPr="00895C66" w:rsidRDefault="00895C66" w:rsidP="00175303">
      <w:pPr>
        <w:numPr>
          <w:ilvl w:val="0"/>
          <w:numId w:val="34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895C66">
        <w:rPr>
          <w:rFonts w:ascii="Arial" w:eastAsia="Times New Roman" w:hAnsi="Arial" w:cs="Arial"/>
          <w:b/>
          <w:bCs/>
          <w:kern w:val="0"/>
          <w14:ligatures w14:val="none"/>
        </w:rPr>
        <w:t>No Eager References: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Do not import or reference the component </w:t>
      </w:r>
      <w:r w:rsidRPr="00895C66">
        <w:rPr>
          <w:rFonts w:ascii="Arial" w:eastAsia="Times New Roman" w:hAnsi="Arial" w:cs="Arial"/>
          <w:i/>
          <w:iCs/>
          <w:kern w:val="0"/>
          <w14:ligatures w14:val="none"/>
        </w:rPr>
        <w:t>outside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of a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@defer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block within the same file. Using it in a TypeScript </w:t>
      </w:r>
      <w:r w:rsidRPr="00895C66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@ViewChild</w:t>
      </w:r>
      <w:r w:rsidRPr="00895C66">
        <w:rPr>
          <w:rFonts w:ascii="Arial" w:eastAsia="Times New Roman" w:hAnsi="Arial" w:cs="Arial"/>
          <w:kern w:val="0"/>
          <w14:ligatures w14:val="none"/>
        </w:rPr>
        <w:t xml:space="preserve"> query or importing it directly into an eager section breaks code-splitting. [</w:t>
      </w:r>
      <w:hyperlink r:id="rId62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3" w:history="1">
        <w:r w:rsidRPr="00895C66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895C66">
        <w:rPr>
          <w:rFonts w:ascii="Arial" w:eastAsia="Times New Roman" w:hAnsi="Arial" w:cs="Arial"/>
          <w:kern w:val="0"/>
          <w14:ligatures w14:val="none"/>
        </w:rPr>
        <w:t>]</w:t>
      </w:r>
    </w:p>
    <w:p w14:paraId="3FEF1CC7" w14:textId="77777777" w:rsidR="009D7997" w:rsidRDefault="009D7997" w:rsidP="00175303">
      <w:pPr>
        <w:jc w:val="both"/>
      </w:pPr>
    </w:p>
    <w:p w14:paraId="20BAAA5F" w14:textId="30C8035E" w:rsidR="00895C66" w:rsidRPr="00385DAB" w:rsidRDefault="00895C66" w:rsidP="00175303">
      <w:pPr>
        <w:pStyle w:val="ListParagraph"/>
        <w:numPr>
          <w:ilvl w:val="0"/>
          <w:numId w:val="23"/>
        </w:numPr>
        <w:jc w:val="both"/>
      </w:pPr>
      <w:hyperlink r:id="rId64" w:history="1">
        <w:r w:rsidRPr="00895C66">
          <w:rPr>
            <w:rStyle w:val="Hyperlink"/>
          </w:rPr>
          <w:t>Deferred loading with @defer</w:t>
        </w:r>
      </w:hyperlink>
    </w:p>
    <w:p w14:paraId="73F1BE85" w14:textId="0369A42C" w:rsidR="00895C66" w:rsidRDefault="00827319" w:rsidP="00175303">
      <w:pPr>
        <w:pStyle w:val="ListParagraph"/>
        <w:numPr>
          <w:ilvl w:val="0"/>
          <w:numId w:val="23"/>
        </w:numPr>
        <w:jc w:val="both"/>
      </w:pPr>
      <w:hyperlink r:id="rId65" w:history="1">
        <w:r w:rsidRPr="00827319">
          <w:rPr>
            <w:rStyle w:val="Hyperlink"/>
          </w:rPr>
          <w:t>Angular 21 @defer Explained: Lazy Loading Like a Pro | on viewport &amp; prefetch on idle Full Demo</w:t>
        </w:r>
      </w:hyperlink>
    </w:p>
    <w:p w14:paraId="581FEE54" w14:textId="317AD897" w:rsidR="00827319" w:rsidRDefault="00467360" w:rsidP="00175303">
      <w:pPr>
        <w:pStyle w:val="ListParagraph"/>
        <w:numPr>
          <w:ilvl w:val="0"/>
          <w:numId w:val="23"/>
        </w:numPr>
        <w:jc w:val="both"/>
      </w:pPr>
      <w:hyperlink r:id="rId66" w:history="1">
        <w:r w:rsidRPr="00467360">
          <w:rPr>
            <w:rStyle w:val="Hyperlink"/>
          </w:rPr>
          <w:t>Deferred loading + animations: Improved performance, cool effects</w:t>
        </w:r>
      </w:hyperlink>
    </w:p>
    <w:p w14:paraId="6A8EB0D0" w14:textId="12096E02" w:rsidR="00467360" w:rsidRDefault="00287DD7" w:rsidP="00175303">
      <w:pPr>
        <w:pStyle w:val="ListParagraph"/>
        <w:numPr>
          <w:ilvl w:val="0"/>
          <w:numId w:val="23"/>
        </w:numPr>
        <w:jc w:val="both"/>
      </w:pPr>
      <w:hyperlink r:id="rId67" w:history="1">
        <w:r w:rsidRPr="00287DD7">
          <w:rPr>
            <w:rStyle w:val="Hyperlink"/>
          </w:rPr>
          <w:t>How to use Angular’s defer block to improve performance?</w:t>
        </w:r>
      </w:hyperlink>
    </w:p>
    <w:p w14:paraId="2F60D398" w14:textId="5FA1BE0C" w:rsidR="007E7059" w:rsidRDefault="007E7059" w:rsidP="00175303">
      <w:pPr>
        <w:pStyle w:val="ListParagraph"/>
        <w:numPr>
          <w:ilvl w:val="0"/>
          <w:numId w:val="23"/>
        </w:numPr>
        <w:jc w:val="both"/>
      </w:pPr>
      <w:hyperlink r:id="rId68" w:history="1">
        <w:r w:rsidRPr="007E7059">
          <w:rPr>
            <w:rStyle w:val="Hyperlink"/>
          </w:rPr>
          <w:t>Did You Know Angular 21 Lets You Control Lazy Loading Like a Pro?</w:t>
        </w:r>
      </w:hyperlink>
    </w:p>
    <w:p w14:paraId="1EB81934" w14:textId="52048968" w:rsidR="002D2601" w:rsidRDefault="002D2601" w:rsidP="00175303">
      <w:pPr>
        <w:pStyle w:val="ListParagraph"/>
        <w:numPr>
          <w:ilvl w:val="0"/>
          <w:numId w:val="23"/>
        </w:numPr>
        <w:jc w:val="both"/>
      </w:pPr>
      <w:hyperlink r:id="rId69" w:history="1">
        <w:r w:rsidRPr="002D2601">
          <w:rPr>
            <w:rStyle w:val="Hyperlink"/>
          </w:rPr>
          <w:t>Boosting Angular Performance with @defer and Lazy Loading</w:t>
        </w:r>
      </w:hyperlink>
    </w:p>
    <w:p w14:paraId="049AF561" w14:textId="1248EF76" w:rsidR="00895C66" w:rsidRDefault="00895C66" w:rsidP="00175303">
      <w:pPr>
        <w:jc w:val="both"/>
      </w:pPr>
    </w:p>
    <w:p w14:paraId="2427C5E7" w14:textId="71DD4375" w:rsidR="00467360" w:rsidRDefault="00467360" w:rsidP="00175303">
      <w:pPr>
        <w:jc w:val="both"/>
      </w:pPr>
    </w:p>
    <w:p w14:paraId="24DFFEF2" w14:textId="77777777" w:rsidR="00467360" w:rsidRDefault="00467360" w:rsidP="00175303">
      <w:pPr>
        <w:jc w:val="both"/>
      </w:pPr>
    </w:p>
    <w:p w14:paraId="6EB9D40E" w14:textId="5127C1E4" w:rsidR="009D7997" w:rsidRDefault="009D7997" w:rsidP="00175303">
      <w:pPr>
        <w:jc w:val="both"/>
      </w:pPr>
    </w:p>
    <w:p w14:paraId="6D88C49B" w14:textId="0F400684" w:rsidR="00EB2070" w:rsidRPr="00305FAB" w:rsidRDefault="00C53028" w:rsidP="00175303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C53028">
        <w:rPr>
          <w:b/>
          <w:bCs/>
          <w:sz w:val="28"/>
          <w:szCs w:val="28"/>
        </w:rPr>
        <w:t>Signal binding in templates</w:t>
      </w:r>
    </w:p>
    <w:p w14:paraId="0DA18309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 xml:space="preserve">In Angular, binding </w:t>
      </w: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Signals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inside your HTML templates depends entirely on whether you are outputting basic text, setting element attributes, passing data to child components, or working with the new Signal Forms API. [</w:t>
      </w:r>
      <w:hyperlink r:id="rId70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1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2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082C95F6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>Here is a comprehensive overview of how to perform Signal bindings in templates.</w:t>
      </w:r>
    </w:p>
    <w:p w14:paraId="3181BFDB" w14:textId="77777777" w:rsidR="00CE314E" w:rsidRPr="00CE314E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37D56AEE">
          <v:rect id="_x0000_i1036" style="width:0;height:1.5pt" o:hralign="center" o:hrstd="t" o:hr="t" fillcolor="#a0a0a0" stroked="f"/>
        </w:pict>
      </w:r>
    </w:p>
    <w:p w14:paraId="59AA04F5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1. Text Interpolation &amp; Attribute Binding</w:t>
      </w:r>
    </w:p>
    <w:p w14:paraId="6A8D0105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 xml:space="preserve">To display a signal's value or bind it to an HTML attribute, you must </w:t>
      </w: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invoke the signal as a function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by adding parentheses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CE314E">
        <w:rPr>
          <w:rFonts w:ascii="Arial" w:eastAsia="Times New Roman" w:hAnsi="Arial" w:cs="Arial"/>
          <w:kern w:val="0"/>
          <w14:ligatures w14:val="none"/>
        </w:rPr>
        <w:t>. This registers the template as a consumer of the signal, ensuring Angular updates the view automatically when the value changes. [</w:t>
      </w:r>
      <w:hyperlink r:id="rId73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4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3E6D0ABD" w14:textId="77777777" w:rsidR="00CE314E" w:rsidRPr="00CE314E" w:rsidRDefault="00CE314E" w:rsidP="00175303">
      <w:pPr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Displaying Values: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Use double curly braces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{{ }}</w:t>
      </w:r>
      <w:r w:rsidRPr="00CE314E">
        <w:rPr>
          <w:rFonts w:ascii="Arial" w:eastAsia="Times New Roman" w:hAnsi="Arial" w:cs="Arial"/>
          <w:kern w:val="0"/>
          <w14:ligatures w14:val="none"/>
        </w:rPr>
        <w:t>.</w:t>
      </w:r>
    </w:p>
    <w:p w14:paraId="7841BA0A" w14:textId="77777777" w:rsidR="00CE314E" w:rsidRPr="00CE314E" w:rsidRDefault="00CE314E" w:rsidP="00175303">
      <w:pPr>
        <w:numPr>
          <w:ilvl w:val="0"/>
          <w:numId w:val="31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Property/Attribute Binding: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Wrap the property in square brackets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[ ]</w:t>
      </w:r>
      <w:r w:rsidRPr="00CE314E">
        <w:rPr>
          <w:rFonts w:ascii="Arial" w:eastAsia="Times New Roman" w:hAnsi="Arial" w:cs="Arial"/>
          <w:kern w:val="0"/>
          <w14:ligatures w14:val="none"/>
        </w:rPr>
        <w:t>. [</w:t>
      </w:r>
      <w:hyperlink r:id="rId75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6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0C8B197B" w14:textId="4D877B86" w:rsidR="00CE314E" w:rsidRPr="00CE314E" w:rsidRDefault="00D11982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619A902E" wp14:editId="019A2003">
            <wp:extent cx="457200" cy="457200"/>
            <wp:effectExtent l="0" t="0" r="0" b="0"/>
            <wp:docPr id="2106443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77831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Text Interpolation --&gt;</w:t>
      </w:r>
    </w:p>
    <w:p w14:paraId="2F3AAE71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Welcome back, {{ </w:t>
      </w:r>
      <w:r w:rsidRPr="008507A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username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 }}!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942F931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95ECC55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Property Binding --&gt;</w:t>
      </w:r>
    </w:p>
    <w:p w14:paraId="64D19259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[disabled]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507A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isFormInvalid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Submit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6E84662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7E10694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Attribute Binding --&gt;</w:t>
      </w:r>
    </w:p>
    <w:p w14:paraId="7EC62198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[attr.aria-label]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507A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statusMessage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&gt;&lt;/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8507A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D3F8F77" w14:textId="0EAA3106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5A6F7902" w14:textId="77777777" w:rsidR="00CE314E" w:rsidRPr="00CE314E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1173EEA0">
          <v:rect id="_x0000_i1037" style="width:0;height:1.5pt" o:hralign="center" o:hrstd="t" o:hr="t" fillcolor="#a0a0a0" stroked="f"/>
        </w:pict>
      </w:r>
    </w:p>
    <w:p w14:paraId="01822516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2. Passing Signals to Child Components</w:t>
      </w:r>
    </w:p>
    <w:p w14:paraId="78D56AEC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 xml:space="preserve">When communicating with a child component that uses </w:t>
      </w: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Signal Inputs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(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input()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input.required()</w:t>
      </w:r>
      <w:r w:rsidRPr="00CE314E">
        <w:rPr>
          <w:rFonts w:ascii="Arial" w:eastAsia="Times New Roman" w:hAnsi="Arial" w:cs="Arial"/>
          <w:kern w:val="0"/>
          <w14:ligatures w14:val="none"/>
        </w:rPr>
        <w:t>), you invoke the parent signal inside the property binding. [</w:t>
      </w:r>
      <w:hyperlink r:id="rId77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3CD0FFD2" w14:textId="77777777" w:rsidR="00D11982" w:rsidRDefault="00D11982" w:rsidP="00175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43A9AA46" wp14:editId="5EF622EF">
            <wp:extent cx="457200" cy="457200"/>
            <wp:effectExtent l="0" t="0" r="0" b="0"/>
            <wp:docPr id="17966648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274CE" w14:textId="77777777" w:rsidR="00F65AD1" w:rsidRPr="00F65AD1" w:rsidRDefault="00F65AD1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65AD1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Child component expects a primitive value via input() --&gt;</w:t>
      </w:r>
    </w:p>
    <w:p w14:paraId="4C78C691" w14:textId="7FDD84DB" w:rsidR="00F65AD1" w:rsidRPr="00F65AD1" w:rsidRDefault="00F65AD1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F65AD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F65AD1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app-user-profile</w:t>
      </w:r>
      <w:r w:rsidRPr="00F65A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65A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[name]</w:t>
      </w:r>
      <w:r w:rsidRPr="00F65A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F65A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F65A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username</w:t>
      </w:r>
      <w:r w:rsidRPr="00F65A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F65A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F65A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65AD1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[status]</w:t>
      </w:r>
      <w:r w:rsidRPr="00F65A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F65A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F65AD1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currentStatus</w:t>
      </w:r>
      <w:r w:rsidRPr="00F65A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F65AD1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F65AD1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F65AD1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1DB2DA87" w14:textId="70D8D1B8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71761C3F" w14:textId="77777777" w:rsidR="00CE314E" w:rsidRPr="00CE314E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27963283">
          <v:rect id="_x0000_i1038" style="width:0;height:1.5pt" o:hralign="center" o:hrstd="t" o:hr="t" fillcolor="#a0a0a0" stroked="f"/>
        </w:pict>
      </w:r>
    </w:p>
    <w:p w14:paraId="5B26875C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3. Signal Forms Binding (</w:t>
      </w:r>
      <w:r w:rsidRPr="00CE314E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@angular/forms/signals</w:t>
      </w:r>
      <w:r w:rsidRPr="00CE314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)</w:t>
      </w:r>
    </w:p>
    <w:p w14:paraId="7023B29B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 xml:space="preserve">Angular features a dedicated </w:t>
      </w: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Signal-based Forms API</w:t>
      </w:r>
      <w:r w:rsidRPr="00CE314E">
        <w:rPr>
          <w:rFonts w:ascii="Arial" w:eastAsia="Times New Roman" w:hAnsi="Arial" w:cs="Arial"/>
          <w:kern w:val="0"/>
          <w14:ligatures w14:val="none"/>
        </w:rPr>
        <w:t>. Instead of using old reactive or template-driven forms, you bind interactive inputs directly to a form state tree created from a source signal. [</w:t>
      </w:r>
      <w:hyperlink r:id="rId78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9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0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1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2487CA83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Component File (</w:t>
      </w:r>
      <w:r w:rsidRPr="00CE314E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.ts</w:t>
      </w: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0870D424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 xml:space="preserve">First, create your raw data model signal and convert it into a Signal Form using the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form()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function. Be sure to import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Field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(or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Control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/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FormField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depending on the minor version). [</w:t>
      </w:r>
      <w:hyperlink r:id="rId82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3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4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6B8726AB" w14:textId="4678F164" w:rsidR="00CE314E" w:rsidRPr="00CE314E" w:rsidRDefault="00F65AD1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28D16B69" wp14:editId="05126C12">
            <wp:extent cx="457200" cy="457200"/>
            <wp:effectExtent l="0" t="0" r="0" b="0"/>
            <wp:docPr id="1366378153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EB4EF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507A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DB0110F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Field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8507A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'@angular/forms/signals'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; </w:t>
      </w:r>
      <w:r w:rsidRPr="008507A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Import form utility</w:t>
      </w:r>
    </w:p>
    <w:p w14:paraId="768B5D4A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B86CEDA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r w:rsidRPr="008507A4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5DBA5B7B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'app-profile'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154792A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0B92749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Field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], </w:t>
      </w:r>
      <w:r w:rsidRPr="008507A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Required directive for the template</w:t>
      </w:r>
    </w:p>
    <w:p w14:paraId="4A24EBFE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templateUrl: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'./profile.component.html'</w:t>
      </w:r>
    </w:p>
    <w:p w14:paraId="057E4C43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594069C6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ProfileComponent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726BD0E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Core data state</w:t>
      </w:r>
    </w:p>
    <w:p w14:paraId="442F79AF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userProfile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({</w:t>
      </w:r>
    </w:p>
    <w:p w14:paraId="6C5BFFDE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firstName: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073EAED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email: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</w:p>
    <w:p w14:paraId="1A084291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49EE7E8E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D79EB2B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2. Transformed Signal Form object</w:t>
      </w:r>
    </w:p>
    <w:p w14:paraId="293FCBCE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profileForm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8507A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form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8507A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8507A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userProfile</w:t>
      </w: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</w:p>
    <w:p w14:paraId="0F7A68FE" w14:textId="77777777" w:rsidR="008507A4" w:rsidRPr="008507A4" w:rsidRDefault="008507A4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8507A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91E5F60" w14:textId="7E0C199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1D3DE688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Template File (</w:t>
      </w:r>
      <w:r w:rsidRPr="00CE314E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.html</w:t>
      </w: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)</w:t>
      </w:r>
    </w:p>
    <w:p w14:paraId="6AC19E3C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 xml:space="preserve">Bind the form properties to HTML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&lt;input&gt;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fields using the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[field]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or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[control]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directive. To check real-time validation status or metadata, you invoke the field node like a function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()</w:t>
      </w:r>
      <w:r w:rsidRPr="00CE314E">
        <w:rPr>
          <w:rFonts w:ascii="Arial" w:eastAsia="Times New Roman" w:hAnsi="Arial" w:cs="Arial"/>
          <w:kern w:val="0"/>
          <w14:ligatures w14:val="none"/>
        </w:rPr>
        <w:t>. [</w:t>
      </w:r>
      <w:hyperlink r:id="rId86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7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8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9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20E051CB" w14:textId="5BD822FA" w:rsidR="00CE314E" w:rsidRPr="00CE314E" w:rsidRDefault="00D11982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0DC2C15E" wp14:editId="0380DFE2">
            <wp:extent cx="457200" cy="457200"/>
            <wp:effectExtent l="0" t="0" r="0" b="0"/>
            <wp:docPr id="1426567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1DEEE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form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1B245BA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First Name: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F29AE63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C3439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Bind using the field directive --&gt;</w:t>
      </w:r>
    </w:p>
    <w:p w14:paraId="6D13E02F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[field]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C343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profileForm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firstName</w:t>
      </w:r>
      <w:r w:rsidRPr="007C343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2E8C6236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5AA08443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C3439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Conditional template rendering using form field state signals --&gt;</w:t>
      </w:r>
    </w:p>
    <w:p w14:paraId="5AFEE597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C343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profileForm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C343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firstName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invalid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7FBAB73B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C343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"error"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First name is required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914496C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5A5178CB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293E54F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Email Address: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ED0A7D7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type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C343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"email"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[field]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C343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profileForm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</w:t>
      </w:r>
      <w:r w:rsidRPr="007C343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25C3E064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form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6841B7E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51F8F54" w14:textId="77777777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Output the aggregate form state live --&gt;</w:t>
      </w:r>
    </w:p>
    <w:p w14:paraId="34655A55" w14:textId="073D1B92" w:rsidR="007C3439" w:rsidRPr="007C3439" w:rsidRDefault="007C3439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pre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7C343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profileForm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C343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value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7C343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C343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json</w:t>
      </w:r>
      <w:r w:rsidRPr="007C343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C343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pre</w:t>
      </w:r>
      <w:r w:rsidRPr="007C343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0EDA7B8" w14:textId="68CBC56D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78480A58" w14:textId="77777777" w:rsidR="00CE314E" w:rsidRPr="00CE314E" w:rsidRDefault="00000000" w:rsidP="00175303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481CA2E2">
          <v:rect id="_x0000_i1039" style="width:0;height:1.5pt" o:hralign="center" o:hrstd="t" o:hr="t" fillcolor="#a0a0a0" stroked="f"/>
        </w:pict>
      </w:r>
    </w:p>
    <w:p w14:paraId="7EC1BD43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CE314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4. Direct Template Expressions (Array Spreading)</w:t>
      </w:r>
    </w:p>
    <w:p w14:paraId="6986B7BC" w14:textId="77777777" w:rsidR="00CE314E" w:rsidRPr="00CE314E" w:rsidRDefault="00CE314E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CE314E">
        <w:rPr>
          <w:rFonts w:ascii="Arial" w:eastAsia="Times New Roman" w:hAnsi="Arial" w:cs="Arial"/>
          <w:kern w:val="0"/>
          <w14:ligatures w14:val="none"/>
        </w:rPr>
        <w:t xml:space="preserve">You can directly compute arrays using the template </w:t>
      </w:r>
      <w:r w:rsidRPr="00CE314E">
        <w:rPr>
          <w:rFonts w:ascii="Arial" w:eastAsia="Times New Roman" w:hAnsi="Arial" w:cs="Arial"/>
          <w:b/>
          <w:bCs/>
          <w:kern w:val="0"/>
          <w14:ligatures w14:val="none"/>
        </w:rPr>
        <w:t>spread operator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alongside signals. This reduces boilerplate by avoiding an extra </w:t>
      </w:r>
      <w:r w:rsidRPr="00CE314E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computed()</w:t>
      </w:r>
      <w:r w:rsidRPr="00CE314E">
        <w:rPr>
          <w:rFonts w:ascii="Arial" w:eastAsia="Times New Roman" w:hAnsi="Arial" w:cs="Arial"/>
          <w:kern w:val="0"/>
          <w14:ligatures w14:val="none"/>
        </w:rPr>
        <w:t xml:space="preserve"> signal in your TypeScript class just to reshape a list for the template. [</w:t>
      </w:r>
      <w:hyperlink r:id="rId90" w:history="1">
        <w:r w:rsidRPr="00CE314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CE314E">
        <w:rPr>
          <w:rFonts w:ascii="Arial" w:eastAsia="Times New Roman" w:hAnsi="Arial" w:cs="Arial"/>
          <w:kern w:val="0"/>
          <w14:ligatures w14:val="none"/>
        </w:rPr>
        <w:t>]</w:t>
      </w:r>
    </w:p>
    <w:p w14:paraId="7043A5FF" w14:textId="7D8BEC53" w:rsidR="00CE314E" w:rsidRPr="00CE314E" w:rsidRDefault="00D11982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7BF61D5E" wp14:editId="2BD18AAC">
            <wp:extent cx="457200" cy="457200"/>
            <wp:effectExtent l="0" t="0" r="0" b="0"/>
            <wp:docPr id="78141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BB44C" w14:textId="77777777" w:rsidR="00D11982" w:rsidRPr="00D11982" w:rsidRDefault="00D11982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11982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 Directly merging multiple signal lists inside a template loop --&gt;</w:t>
      </w:r>
    </w:p>
    <w:p w14:paraId="7470A6D7" w14:textId="77777777" w:rsidR="00D11982" w:rsidRPr="00D11982" w:rsidRDefault="00D11982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1198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D11982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user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1198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r w:rsidRPr="00D11982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D1198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pinnedUsers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(), </w:t>
      </w:r>
      <w:r w:rsidRPr="00D11982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...</w:t>
      </w:r>
      <w:r w:rsidRPr="00D1198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searchResults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()]; </w:t>
      </w:r>
      <w:r w:rsidRPr="00D1198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D1198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1198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0BD8124" w14:textId="77777777" w:rsidR="00D11982" w:rsidRPr="00D11982" w:rsidRDefault="00D11982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D1198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D1198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D1198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D1198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D1198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D1198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D1198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li</w:t>
      </w:r>
      <w:r w:rsidRPr="00D1198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10FFF72" w14:textId="77777777" w:rsidR="00D11982" w:rsidRPr="00D11982" w:rsidRDefault="00D11982" w:rsidP="00175303">
      <w:pPr>
        <w:shd w:val="clear" w:color="auto" w:fill="1F1F1F"/>
        <w:spacing w:after="0" w:line="240" w:lineRule="auto"/>
        <w:jc w:val="both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D1198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7F36E79" w14:textId="7C5A6BEF" w:rsidR="00CE314E" w:rsidRPr="00CE314E" w:rsidRDefault="00CE314E" w:rsidP="001753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</w:pPr>
    </w:p>
    <w:p w14:paraId="6A0905C2" w14:textId="77777777" w:rsidR="009D7997" w:rsidRPr="00385DAB" w:rsidRDefault="009D7997" w:rsidP="00175303">
      <w:pPr>
        <w:jc w:val="both"/>
      </w:pPr>
    </w:p>
    <w:p w14:paraId="62F44D22" w14:textId="6E260A1B" w:rsidR="00CF1807" w:rsidRDefault="00BC652B" w:rsidP="00175303">
      <w:pPr>
        <w:pStyle w:val="ListParagraph"/>
        <w:numPr>
          <w:ilvl w:val="0"/>
          <w:numId w:val="23"/>
        </w:numPr>
        <w:jc w:val="both"/>
      </w:pPr>
      <w:hyperlink r:id="rId91" w:history="1">
        <w:r w:rsidRPr="00BC652B">
          <w:rPr>
            <w:rStyle w:val="Hyperlink"/>
          </w:rPr>
          <w:t>Signal Forms – Complete Guide v.21-22</w:t>
        </w:r>
      </w:hyperlink>
    </w:p>
    <w:p w14:paraId="772EDA3C" w14:textId="4B8C5DB9" w:rsidR="009D7997" w:rsidRDefault="00CF1807" w:rsidP="00175303">
      <w:pPr>
        <w:pStyle w:val="ListParagraph"/>
        <w:numPr>
          <w:ilvl w:val="0"/>
          <w:numId w:val="23"/>
        </w:numPr>
        <w:jc w:val="both"/>
      </w:pPr>
      <w:hyperlink r:id="rId92" w:history="1">
        <w:r w:rsidRPr="00CF1807">
          <w:rPr>
            <w:rStyle w:val="Hyperlink"/>
          </w:rPr>
          <w:t>Forms with signals</w:t>
        </w:r>
      </w:hyperlink>
    </w:p>
    <w:p w14:paraId="32B7DEA1" w14:textId="41F56ACC" w:rsidR="00A452F6" w:rsidRDefault="00A452F6" w:rsidP="00175303">
      <w:pPr>
        <w:pStyle w:val="ListParagraph"/>
        <w:numPr>
          <w:ilvl w:val="0"/>
          <w:numId w:val="23"/>
        </w:numPr>
        <w:jc w:val="both"/>
      </w:pPr>
      <w:hyperlink r:id="rId93" w:history="1">
        <w:r w:rsidRPr="00A452F6">
          <w:rPr>
            <w:rStyle w:val="Hyperlink"/>
          </w:rPr>
          <w:t>Angular 21’s Best Feature: How Signal Forms Change the Game</w:t>
        </w:r>
      </w:hyperlink>
    </w:p>
    <w:p w14:paraId="6A75110D" w14:textId="1D52F49E" w:rsidR="00CF1807" w:rsidRDefault="00CF1807" w:rsidP="00175303">
      <w:pPr>
        <w:pStyle w:val="ListParagraph"/>
        <w:numPr>
          <w:ilvl w:val="0"/>
          <w:numId w:val="23"/>
        </w:numPr>
        <w:jc w:val="both"/>
      </w:pPr>
      <w:hyperlink r:id="rId94" w:history="1">
        <w:r w:rsidRPr="00CF1807">
          <w:rPr>
            <w:rStyle w:val="Hyperlink"/>
          </w:rPr>
          <w:t>Angular 21 Signal Forms Tutorial: Validation and Real-Time Binding</w:t>
        </w:r>
      </w:hyperlink>
    </w:p>
    <w:p w14:paraId="55894628" w14:textId="51C69D46" w:rsidR="00CF1807" w:rsidRDefault="00CF1807" w:rsidP="00175303">
      <w:pPr>
        <w:pStyle w:val="ListParagraph"/>
        <w:numPr>
          <w:ilvl w:val="0"/>
          <w:numId w:val="23"/>
        </w:numPr>
        <w:jc w:val="both"/>
      </w:pPr>
      <w:hyperlink r:id="rId95" w:history="1">
        <w:r w:rsidRPr="00CF1807">
          <w:rPr>
            <w:rStyle w:val="Hyperlink"/>
          </w:rPr>
          <w:t>Angular 21 Tutorial for Beginners | Signal Form &amp; Validation</w:t>
        </w:r>
      </w:hyperlink>
    </w:p>
    <w:p w14:paraId="7EA2A248" w14:textId="10A590CA" w:rsidR="00BC652B" w:rsidRDefault="00BC652B" w:rsidP="00175303">
      <w:pPr>
        <w:pStyle w:val="ListParagraph"/>
        <w:numPr>
          <w:ilvl w:val="0"/>
          <w:numId w:val="23"/>
        </w:numPr>
        <w:jc w:val="both"/>
      </w:pPr>
      <w:hyperlink r:id="rId96" w:history="1">
        <w:r w:rsidRPr="00BC652B">
          <w:rPr>
            <w:rStyle w:val="Hyperlink"/>
          </w:rPr>
          <w:t>Angular 21 Signal Forms: The Ultimate Guide to Signal-Based Inputs</w:t>
        </w:r>
      </w:hyperlink>
    </w:p>
    <w:p w14:paraId="76841A1C" w14:textId="77777777" w:rsidR="00CF1807" w:rsidRDefault="00CF1807" w:rsidP="00175303">
      <w:pPr>
        <w:jc w:val="both"/>
      </w:pPr>
    </w:p>
    <w:p w14:paraId="49211770" w14:textId="14A852DF" w:rsidR="00CF1807" w:rsidRDefault="00CF1807" w:rsidP="00175303">
      <w:pPr>
        <w:jc w:val="both"/>
      </w:pPr>
    </w:p>
    <w:p w14:paraId="158CF3B7" w14:textId="77777777" w:rsidR="00CF1807" w:rsidRDefault="00CF1807" w:rsidP="00175303">
      <w:pPr>
        <w:jc w:val="both"/>
      </w:pPr>
    </w:p>
    <w:p w14:paraId="3AA76653" w14:textId="69991F84" w:rsidR="00305FAB" w:rsidRDefault="00305FAB" w:rsidP="00175303">
      <w:pPr>
        <w:jc w:val="both"/>
      </w:pPr>
      <w:r>
        <w:br w:type="page"/>
      </w:r>
    </w:p>
    <w:p w14:paraId="19C51C4D" w14:textId="3D026519" w:rsidR="00305FAB" w:rsidRPr="00305FAB" w:rsidRDefault="00C53028" w:rsidP="00175303">
      <w:pPr>
        <w:shd w:val="clear" w:color="auto" w:fill="7F7F7F" w:themeFill="text1" w:themeFillTint="80"/>
        <w:jc w:val="both"/>
        <w:rPr>
          <w:b/>
          <w:bCs/>
          <w:sz w:val="28"/>
          <w:szCs w:val="28"/>
        </w:rPr>
      </w:pPr>
      <w:r w:rsidRPr="00C53028">
        <w:rPr>
          <w:b/>
          <w:bCs/>
          <w:sz w:val="28"/>
          <w:szCs w:val="28"/>
        </w:rPr>
        <w:lastRenderedPageBreak/>
        <w:t>Rendering performance considerations</w:t>
      </w:r>
    </w:p>
    <w:p w14:paraId="591ED225" w14:textId="77777777" w:rsidR="00502BCD" w:rsidRPr="00502BCD" w:rsidRDefault="00502BCD" w:rsidP="00175303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kern w:val="0"/>
          <w14:ligatures w14:val="none"/>
        </w:rPr>
        <w:t>Angular 21 improves rendering performance by introducing zoneless change detection by default and utilizing fine-grained reactivity through Signals. [</w:t>
      </w:r>
      <w:hyperlink r:id="rId97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8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0E70BECB" w14:textId="77777777" w:rsidR="00502BCD" w:rsidRPr="00502BCD" w:rsidRDefault="00502BCD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Zoneless Change Detection and Signals</w:t>
      </w:r>
    </w:p>
    <w:p w14:paraId="1654340F" w14:textId="77777777" w:rsidR="00502BCD" w:rsidRPr="00502BCD" w:rsidRDefault="00502BCD" w:rsidP="00175303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14:ligatures w14:val="none"/>
        </w:rPr>
        <w:t>No Zone.js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: Angular 21 removes </w:t>
      </w:r>
      <w:r w:rsidRPr="00502BC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Zone.js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 as the default for new applications, shrinking bundle sizes and eliminating continuous global component tree rechecks. [</w:t>
      </w:r>
      <w:hyperlink r:id="rId99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0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375DF3C6" w14:textId="77777777" w:rsidR="00502BCD" w:rsidRPr="00502BCD" w:rsidRDefault="00502BCD" w:rsidP="00175303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14:ligatures w14:val="none"/>
        </w:rPr>
        <w:t>Granular Updates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: By relying on </w:t>
      </w:r>
      <w:hyperlink r:id="rId101" w:tgtFrame="_blank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Signals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, Angular tracks data dependencies explicitly so that a value change updates only the specific bound DOM node. [</w:t>
      </w:r>
      <w:hyperlink r:id="rId102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3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2A5DC1FB" w14:textId="77777777" w:rsidR="00502BCD" w:rsidRPr="00502BCD" w:rsidRDefault="00502BCD" w:rsidP="00175303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14:ligatures w14:val="none"/>
        </w:rPr>
        <w:t>Computed Values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: Use </w:t>
      </w:r>
      <w:r w:rsidRPr="00502BC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computed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 signals for derived state so updates propagate efficiently without manual intervention. [</w:t>
      </w:r>
      <w:hyperlink r:id="rId104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69E785DC" w14:textId="77777777" w:rsidR="00502BCD" w:rsidRPr="00502BCD" w:rsidRDefault="00502BCD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Server-Side Rendering (SSR) and Hydration</w:t>
      </w:r>
    </w:p>
    <w:p w14:paraId="7207344B" w14:textId="77777777" w:rsidR="00502BCD" w:rsidRPr="00502BCD" w:rsidRDefault="00502BCD" w:rsidP="00175303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14:ligatures w14:val="none"/>
        </w:rPr>
        <w:t>Faster Initial Paint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: </w:t>
      </w:r>
      <w:hyperlink r:id="rId105" w:tgtFrame="_blank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Server-side rendering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 xml:space="preserve"> sends fully pre-rendered HTML to the client for immediate visibility and strong SEO metrics. [</w:t>
      </w:r>
      <w:hyperlink r:id="rId106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7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196E0641" w14:textId="77777777" w:rsidR="00502BCD" w:rsidRPr="00502BCD" w:rsidRDefault="00502BCD" w:rsidP="00175303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14:ligatures w14:val="none"/>
        </w:rPr>
        <w:t>Incremental Hydration</w:t>
      </w:r>
      <w:r w:rsidRPr="00502BCD">
        <w:rPr>
          <w:rFonts w:ascii="Arial" w:eastAsia="Times New Roman" w:hAnsi="Arial" w:cs="Arial"/>
          <w:kern w:val="0"/>
          <w14:ligatures w14:val="none"/>
        </w:rPr>
        <w:t>: Hydrates only active page sections on demand rather than booting up the entire component tree at once, minimizing Total Blocking Time (TBT). [</w:t>
      </w:r>
      <w:hyperlink r:id="rId108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09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2CF29965" w14:textId="77777777" w:rsidR="00502BCD" w:rsidRPr="00502BCD" w:rsidRDefault="00502BCD" w:rsidP="00175303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Template Optimizations</w:t>
      </w:r>
    </w:p>
    <w:p w14:paraId="71F390DA" w14:textId="77777777" w:rsidR="00502BCD" w:rsidRPr="00502BCD" w:rsidRDefault="00502BCD" w:rsidP="00175303">
      <w:pPr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14:ligatures w14:val="none"/>
        </w:rPr>
        <w:t>Deferred Loading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: Use </w:t>
      </w:r>
      <w:r w:rsidRPr="00502BC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@defer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 block syntax to lazy-load heavy components or below-the-fold content when they enter the viewport or on specific user interactions. [</w:t>
      </w:r>
      <w:hyperlink r:id="rId110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11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2809013E" w14:textId="77777777" w:rsidR="00502BCD" w:rsidRPr="00502BCD" w:rsidRDefault="00502BCD" w:rsidP="00175303">
      <w:pPr>
        <w:numPr>
          <w:ilvl w:val="0"/>
          <w:numId w:val="30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502BCD">
        <w:rPr>
          <w:rFonts w:ascii="Arial" w:eastAsia="Times New Roman" w:hAnsi="Arial" w:cs="Arial"/>
          <w:b/>
          <w:bCs/>
          <w:kern w:val="0"/>
          <w14:ligatures w14:val="none"/>
        </w:rPr>
        <w:t>Control Flow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: Modern template syntax like </w:t>
      </w:r>
      <w:r w:rsidRPr="00502BC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@if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 and </w:t>
      </w:r>
      <w:r w:rsidRPr="00502BC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@for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 (with required </w:t>
      </w:r>
      <w:r w:rsidRPr="00502BCD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track</w:t>
      </w:r>
      <w:r w:rsidRPr="00502BCD">
        <w:rPr>
          <w:rFonts w:ascii="Arial" w:eastAsia="Times New Roman" w:hAnsi="Arial" w:cs="Arial"/>
          <w:kern w:val="0"/>
          <w14:ligatures w14:val="none"/>
        </w:rPr>
        <w:t xml:space="preserve"> expressions) offers better internal compiler optimization and cleaner runtime execution than legacy structural directives. [</w:t>
      </w:r>
      <w:hyperlink r:id="rId112" w:history="1">
        <w:r w:rsidRPr="00502BCD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02BCD">
        <w:rPr>
          <w:rFonts w:ascii="Arial" w:eastAsia="Times New Roman" w:hAnsi="Arial" w:cs="Arial"/>
          <w:kern w:val="0"/>
          <w14:ligatures w14:val="none"/>
        </w:rPr>
        <w:t>]</w:t>
      </w:r>
    </w:p>
    <w:p w14:paraId="05E6A845" w14:textId="77777777" w:rsidR="009D7997" w:rsidRPr="00385DAB" w:rsidRDefault="009D7997" w:rsidP="00175303">
      <w:pPr>
        <w:jc w:val="both"/>
      </w:pPr>
    </w:p>
    <w:p w14:paraId="7CD22472" w14:textId="501B85FE" w:rsidR="009D7997" w:rsidRDefault="00502BCD" w:rsidP="00175303">
      <w:pPr>
        <w:pStyle w:val="ListParagraph"/>
        <w:numPr>
          <w:ilvl w:val="0"/>
          <w:numId w:val="23"/>
        </w:numPr>
        <w:jc w:val="both"/>
      </w:pPr>
      <w:hyperlink r:id="rId113" w:history="1">
        <w:r w:rsidRPr="00502BCD">
          <w:rPr>
            <w:rStyle w:val="Hyperlink"/>
          </w:rPr>
          <w:t>Angular 21 Features Explained in Detail | What’s New &amp; Why It Matters</w:t>
        </w:r>
      </w:hyperlink>
    </w:p>
    <w:p w14:paraId="53D8D7F1" w14:textId="3CC0CA7C" w:rsidR="00E47BA3" w:rsidRDefault="00E47BA3" w:rsidP="00175303">
      <w:pPr>
        <w:pStyle w:val="ListParagraph"/>
        <w:numPr>
          <w:ilvl w:val="0"/>
          <w:numId w:val="23"/>
        </w:numPr>
        <w:jc w:val="both"/>
      </w:pPr>
      <w:hyperlink r:id="rId114" w:history="1">
        <w:r w:rsidRPr="00E47BA3">
          <w:rPr>
            <w:rStyle w:val="Hyperlink"/>
          </w:rPr>
          <w:t>Performance • Overview</w:t>
        </w:r>
      </w:hyperlink>
    </w:p>
    <w:p w14:paraId="7C0335B9" w14:textId="77777777" w:rsidR="00502BCD" w:rsidRDefault="00502BCD" w:rsidP="00175303">
      <w:pPr>
        <w:ind w:left="360"/>
        <w:jc w:val="both"/>
      </w:pPr>
    </w:p>
    <w:p w14:paraId="2472DCB6" w14:textId="77777777" w:rsidR="008D5C08" w:rsidRDefault="008D5C08" w:rsidP="00175303">
      <w:pPr>
        <w:jc w:val="both"/>
      </w:pPr>
    </w:p>
    <w:p w14:paraId="190B4B93" w14:textId="77777777" w:rsidR="008D5C08" w:rsidRDefault="008D5C08" w:rsidP="00175303">
      <w:pPr>
        <w:jc w:val="both"/>
      </w:pPr>
    </w:p>
    <w:p w14:paraId="13C77CDC" w14:textId="77777777" w:rsidR="008D5C08" w:rsidRDefault="008D5C08" w:rsidP="00175303">
      <w:pPr>
        <w:jc w:val="both"/>
      </w:pPr>
    </w:p>
    <w:p w14:paraId="1846A76E" w14:textId="77777777" w:rsidR="008D5C08" w:rsidRDefault="008D5C08" w:rsidP="00175303">
      <w:pPr>
        <w:jc w:val="both"/>
      </w:pPr>
    </w:p>
    <w:sectPr w:rsidR="008D5C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6E79"/>
    <w:multiLevelType w:val="multilevel"/>
    <w:tmpl w:val="E5CE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AC4B5F"/>
    <w:multiLevelType w:val="multilevel"/>
    <w:tmpl w:val="99C80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637FF"/>
    <w:multiLevelType w:val="multilevel"/>
    <w:tmpl w:val="CF8CB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317263"/>
    <w:multiLevelType w:val="multilevel"/>
    <w:tmpl w:val="41EA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D1DD8"/>
    <w:multiLevelType w:val="multilevel"/>
    <w:tmpl w:val="599AB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D3149"/>
    <w:multiLevelType w:val="hybridMultilevel"/>
    <w:tmpl w:val="16200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FE2FDC"/>
    <w:multiLevelType w:val="multilevel"/>
    <w:tmpl w:val="9CC6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301701"/>
    <w:multiLevelType w:val="multilevel"/>
    <w:tmpl w:val="641A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547E7E"/>
    <w:multiLevelType w:val="hybridMultilevel"/>
    <w:tmpl w:val="FB98AE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13650"/>
    <w:multiLevelType w:val="multilevel"/>
    <w:tmpl w:val="9BA2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0D2D7A"/>
    <w:multiLevelType w:val="hybridMultilevel"/>
    <w:tmpl w:val="191EF7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92CF1"/>
    <w:multiLevelType w:val="multilevel"/>
    <w:tmpl w:val="8A04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3169B2"/>
    <w:multiLevelType w:val="multilevel"/>
    <w:tmpl w:val="2438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3E0638"/>
    <w:multiLevelType w:val="hybridMultilevel"/>
    <w:tmpl w:val="8E5E2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6512B"/>
    <w:multiLevelType w:val="multilevel"/>
    <w:tmpl w:val="56DC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43735"/>
    <w:multiLevelType w:val="multilevel"/>
    <w:tmpl w:val="43407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C368AA"/>
    <w:multiLevelType w:val="multilevel"/>
    <w:tmpl w:val="062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507213"/>
    <w:multiLevelType w:val="hybridMultilevel"/>
    <w:tmpl w:val="7996D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0D4764"/>
    <w:multiLevelType w:val="multilevel"/>
    <w:tmpl w:val="F1BC4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6E1D8E"/>
    <w:multiLevelType w:val="hybridMultilevel"/>
    <w:tmpl w:val="F0CE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D23010"/>
    <w:multiLevelType w:val="multilevel"/>
    <w:tmpl w:val="1DE65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573238"/>
    <w:multiLevelType w:val="hybridMultilevel"/>
    <w:tmpl w:val="7D28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1D6E09"/>
    <w:multiLevelType w:val="multilevel"/>
    <w:tmpl w:val="3F66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23056"/>
    <w:multiLevelType w:val="multilevel"/>
    <w:tmpl w:val="1BCE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1743EB"/>
    <w:multiLevelType w:val="multilevel"/>
    <w:tmpl w:val="8398D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F62859"/>
    <w:multiLevelType w:val="multilevel"/>
    <w:tmpl w:val="12AC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ED7A60"/>
    <w:multiLevelType w:val="multilevel"/>
    <w:tmpl w:val="14A2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5560F4"/>
    <w:multiLevelType w:val="multilevel"/>
    <w:tmpl w:val="983A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9174E"/>
    <w:multiLevelType w:val="hybridMultilevel"/>
    <w:tmpl w:val="A1581D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545A33"/>
    <w:multiLevelType w:val="hybridMultilevel"/>
    <w:tmpl w:val="53126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F237A5"/>
    <w:multiLevelType w:val="multilevel"/>
    <w:tmpl w:val="D996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9017CE"/>
    <w:multiLevelType w:val="hybridMultilevel"/>
    <w:tmpl w:val="8E84F9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72AF9"/>
    <w:multiLevelType w:val="multilevel"/>
    <w:tmpl w:val="A600D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F42CFB"/>
    <w:multiLevelType w:val="multilevel"/>
    <w:tmpl w:val="8F16C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132D81"/>
    <w:multiLevelType w:val="multilevel"/>
    <w:tmpl w:val="F074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6157AF"/>
    <w:multiLevelType w:val="multilevel"/>
    <w:tmpl w:val="4ABA1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FCB59BB"/>
    <w:multiLevelType w:val="multilevel"/>
    <w:tmpl w:val="4328D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568570">
    <w:abstractNumId w:val="35"/>
  </w:num>
  <w:num w:numId="2" w16cid:durableId="68890043">
    <w:abstractNumId w:val="14"/>
  </w:num>
  <w:num w:numId="3" w16cid:durableId="1659576348">
    <w:abstractNumId w:val="9"/>
  </w:num>
  <w:num w:numId="4" w16cid:durableId="594897303">
    <w:abstractNumId w:val="3"/>
  </w:num>
  <w:num w:numId="5" w16cid:durableId="1843815314">
    <w:abstractNumId w:val="12"/>
  </w:num>
  <w:num w:numId="6" w16cid:durableId="194276753">
    <w:abstractNumId w:val="16"/>
  </w:num>
  <w:num w:numId="7" w16cid:durableId="888154895">
    <w:abstractNumId w:val="27"/>
  </w:num>
  <w:num w:numId="8" w16cid:durableId="373581998">
    <w:abstractNumId w:val="26"/>
  </w:num>
  <w:num w:numId="9" w16cid:durableId="1265726828">
    <w:abstractNumId w:val="8"/>
  </w:num>
  <w:num w:numId="10" w16cid:durableId="478302804">
    <w:abstractNumId w:val="18"/>
  </w:num>
  <w:num w:numId="11" w16cid:durableId="1942107304">
    <w:abstractNumId w:val="21"/>
  </w:num>
  <w:num w:numId="12" w16cid:durableId="1178036610">
    <w:abstractNumId w:val="29"/>
  </w:num>
  <w:num w:numId="13" w16cid:durableId="987397339">
    <w:abstractNumId w:val="19"/>
  </w:num>
  <w:num w:numId="14" w16cid:durableId="35664044">
    <w:abstractNumId w:val="33"/>
  </w:num>
  <w:num w:numId="15" w16cid:durableId="228540001">
    <w:abstractNumId w:val="24"/>
  </w:num>
  <w:num w:numId="16" w16cid:durableId="618337441">
    <w:abstractNumId w:val="5"/>
  </w:num>
  <w:num w:numId="17" w16cid:durableId="669450928">
    <w:abstractNumId w:val="1"/>
  </w:num>
  <w:num w:numId="18" w16cid:durableId="877472751">
    <w:abstractNumId w:val="25"/>
  </w:num>
  <w:num w:numId="19" w16cid:durableId="1162968213">
    <w:abstractNumId w:val="13"/>
  </w:num>
  <w:num w:numId="20" w16cid:durableId="378669968">
    <w:abstractNumId w:val="17"/>
  </w:num>
  <w:num w:numId="21" w16cid:durableId="950475429">
    <w:abstractNumId w:val="28"/>
  </w:num>
  <w:num w:numId="22" w16cid:durableId="2027125432">
    <w:abstractNumId w:val="31"/>
  </w:num>
  <w:num w:numId="23" w16cid:durableId="1819102713">
    <w:abstractNumId w:val="10"/>
  </w:num>
  <w:num w:numId="24" w16cid:durableId="1765684477">
    <w:abstractNumId w:val="22"/>
  </w:num>
  <w:num w:numId="25" w16cid:durableId="1874922916">
    <w:abstractNumId w:val="0"/>
  </w:num>
  <w:num w:numId="26" w16cid:durableId="44112989">
    <w:abstractNumId w:val="34"/>
  </w:num>
  <w:num w:numId="27" w16cid:durableId="2096172650">
    <w:abstractNumId w:val="23"/>
  </w:num>
  <w:num w:numId="28" w16cid:durableId="2074817004">
    <w:abstractNumId w:val="4"/>
  </w:num>
  <w:num w:numId="29" w16cid:durableId="1283146250">
    <w:abstractNumId w:val="32"/>
  </w:num>
  <w:num w:numId="30" w16cid:durableId="2067412073">
    <w:abstractNumId w:val="15"/>
  </w:num>
  <w:num w:numId="31" w16cid:durableId="1990788490">
    <w:abstractNumId w:val="11"/>
  </w:num>
  <w:num w:numId="32" w16cid:durableId="54353800">
    <w:abstractNumId w:val="6"/>
  </w:num>
  <w:num w:numId="33" w16cid:durableId="1737043691">
    <w:abstractNumId w:val="30"/>
  </w:num>
  <w:num w:numId="34" w16cid:durableId="1667826168">
    <w:abstractNumId w:val="20"/>
  </w:num>
  <w:num w:numId="35" w16cid:durableId="425930277">
    <w:abstractNumId w:val="2"/>
  </w:num>
  <w:num w:numId="36" w16cid:durableId="1730105699">
    <w:abstractNumId w:val="36"/>
  </w:num>
  <w:num w:numId="37" w16cid:durableId="4144791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08"/>
    <w:rsid w:val="00017316"/>
    <w:rsid w:val="00020DF3"/>
    <w:rsid w:val="00025EB0"/>
    <w:rsid w:val="00030A7A"/>
    <w:rsid w:val="000C5B70"/>
    <w:rsid w:val="00175303"/>
    <w:rsid w:val="00205FED"/>
    <w:rsid w:val="00267D2B"/>
    <w:rsid w:val="00287DD7"/>
    <w:rsid w:val="002918A8"/>
    <w:rsid w:val="002D2601"/>
    <w:rsid w:val="002E5FAB"/>
    <w:rsid w:val="00305FAB"/>
    <w:rsid w:val="00385DAB"/>
    <w:rsid w:val="00390F7F"/>
    <w:rsid w:val="003C1F9A"/>
    <w:rsid w:val="00417279"/>
    <w:rsid w:val="00426E9D"/>
    <w:rsid w:val="0042766E"/>
    <w:rsid w:val="00467360"/>
    <w:rsid w:val="004F3673"/>
    <w:rsid w:val="00502BCD"/>
    <w:rsid w:val="005060D4"/>
    <w:rsid w:val="006A3DF6"/>
    <w:rsid w:val="006C6897"/>
    <w:rsid w:val="006F0B4B"/>
    <w:rsid w:val="00775557"/>
    <w:rsid w:val="007803A2"/>
    <w:rsid w:val="007C3439"/>
    <w:rsid w:val="007E7059"/>
    <w:rsid w:val="00827319"/>
    <w:rsid w:val="008507A4"/>
    <w:rsid w:val="00895C66"/>
    <w:rsid w:val="008D5C08"/>
    <w:rsid w:val="008F71C2"/>
    <w:rsid w:val="00971EF9"/>
    <w:rsid w:val="00974764"/>
    <w:rsid w:val="009B2E00"/>
    <w:rsid w:val="009D54D3"/>
    <w:rsid w:val="009D7997"/>
    <w:rsid w:val="00A05A28"/>
    <w:rsid w:val="00A339A4"/>
    <w:rsid w:val="00A452F6"/>
    <w:rsid w:val="00AA5FCA"/>
    <w:rsid w:val="00B50F32"/>
    <w:rsid w:val="00B6325B"/>
    <w:rsid w:val="00BC652B"/>
    <w:rsid w:val="00BF5858"/>
    <w:rsid w:val="00C239C7"/>
    <w:rsid w:val="00C53028"/>
    <w:rsid w:val="00C662D2"/>
    <w:rsid w:val="00C95CD3"/>
    <w:rsid w:val="00CB3195"/>
    <w:rsid w:val="00CC3D8E"/>
    <w:rsid w:val="00CE314E"/>
    <w:rsid w:val="00CF1807"/>
    <w:rsid w:val="00D11982"/>
    <w:rsid w:val="00D9620B"/>
    <w:rsid w:val="00E47BA3"/>
    <w:rsid w:val="00E50BCE"/>
    <w:rsid w:val="00EB2070"/>
    <w:rsid w:val="00EC27DA"/>
    <w:rsid w:val="00F65AD1"/>
    <w:rsid w:val="00F71756"/>
    <w:rsid w:val="00F90E1D"/>
    <w:rsid w:val="00FC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C2952"/>
  <w15:chartTrackingRefBased/>
  <w15:docId w15:val="{CD74F267-406A-45DA-B1FB-B4DB74AB1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C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D5C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C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26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linkedin.com/posts/manisha-srivastava-87623812a_loginblock-angular-angular21-activity-7440659553232523265-J2vg" TargetMode="External"/><Relationship Id="rId21" Type="http://schemas.openxmlformats.org/officeDocument/2006/relationships/hyperlink" Target="https://www.youtube.com/watch?v=Nzi2uIsfqJ8" TargetMode="External"/><Relationship Id="rId42" Type="http://schemas.openxmlformats.org/officeDocument/2006/relationships/hyperlink" Target="https://www.youtube.com/watch?v=IJ3FGb3wn3U&amp;t=788" TargetMode="External"/><Relationship Id="rId47" Type="http://schemas.openxmlformats.org/officeDocument/2006/relationships/hyperlink" Target="https://blog.angular.dev/use-angulars-new-deferrable-views-now-20ca9f64f1e5" TargetMode="External"/><Relationship Id="rId63" Type="http://schemas.openxmlformats.org/officeDocument/2006/relationships/hyperlink" Target="https://www.youtube.com/shorts/OhnWxX_N574" TargetMode="External"/><Relationship Id="rId68" Type="http://schemas.openxmlformats.org/officeDocument/2006/relationships/hyperlink" Target="https://medium.com/@Angular_With_Awais/did-you-know-angular-21-lets-you-control-lazy-loading-like-a-pro-70930a8e151b" TargetMode="External"/><Relationship Id="rId84" Type="http://schemas.openxmlformats.org/officeDocument/2006/relationships/hyperlink" Target="https://javascript.plainenglish.io/angular-21-signal-forms-explained-ef83b953ae4d" TargetMode="External"/><Relationship Id="rId89" Type="http://schemas.openxmlformats.org/officeDocument/2006/relationships/hyperlink" Target="https://frontvalue.nl/blog/angular-21" TargetMode="External"/><Relationship Id="rId112" Type="http://schemas.openxmlformats.org/officeDocument/2006/relationships/hyperlink" Target="https://medium.com/@roshannavale7/angular-21-new-features-explained-with-practical-examples-0cb1a9deaf13" TargetMode="External"/><Relationship Id="rId16" Type="http://schemas.openxmlformats.org/officeDocument/2006/relationships/hyperlink" Target="https://www.youtube.com/watch?v=4tM4CZf9pPI&amp;t=1" TargetMode="External"/><Relationship Id="rId107" Type="http://schemas.openxmlformats.org/officeDocument/2006/relationships/hyperlink" Target="https://angular.love/angular-ssr-everything-you-need-to-know" TargetMode="External"/><Relationship Id="rId11" Type="http://schemas.openxmlformats.org/officeDocument/2006/relationships/image" Target="media/image1.png"/><Relationship Id="rId32" Type="http://schemas.openxmlformats.org/officeDocument/2006/relationships/hyperlink" Target="https://www.youtube.com/watch?v=Nzi2uIsfqJ8" TargetMode="External"/><Relationship Id="rId37" Type="http://schemas.openxmlformats.org/officeDocument/2006/relationships/hyperlink" Target="https://www.youtube.com/watch?v=z8PdJ2Q_Ut0" TargetMode="External"/><Relationship Id="rId53" Type="http://schemas.openxmlformats.org/officeDocument/2006/relationships/hyperlink" Target="https://www.youtube.com/watch?v=nyko77HpqyM&amp;t=8" TargetMode="External"/><Relationship Id="rId58" Type="http://schemas.openxmlformats.org/officeDocument/2006/relationships/hyperlink" Target="https://www.youtube.com/shorts/OhnWxX_N574" TargetMode="External"/><Relationship Id="rId74" Type="http://schemas.openxmlformats.org/officeDocument/2006/relationships/hyperlink" Target="https://angular.dev/guide/templates/binding" TargetMode="External"/><Relationship Id="rId79" Type="http://schemas.openxmlformats.org/officeDocument/2006/relationships/hyperlink" Target="https://angular.dev/guide/forms/signals/overview" TargetMode="External"/><Relationship Id="rId102" Type="http://schemas.openxmlformats.org/officeDocument/2006/relationships/hyperlink" Target="https://www.youtube.com/watch?v=cXqmqYODxLI&amp;vl=en" TargetMode="External"/><Relationship Id="rId5" Type="http://schemas.openxmlformats.org/officeDocument/2006/relationships/hyperlink" Target="https://dev.to/mina_golzari_dalir/the-evolution-of-angular-key-features-and-benefits-from-version-12-to-21-12a" TargetMode="External"/><Relationship Id="rId90" Type="http://schemas.openxmlformats.org/officeDocument/2006/relationships/hyperlink" Target="https://www.youtube.com/watch?v=Zw3JZTCTqUE&amp;vl=en" TargetMode="External"/><Relationship Id="rId95" Type="http://schemas.openxmlformats.org/officeDocument/2006/relationships/hyperlink" Target="https://www.youtube.com/watch?v=43zOU-IQwoc" TargetMode="External"/><Relationship Id="rId22" Type="http://schemas.openxmlformats.org/officeDocument/2006/relationships/hyperlink" Target="https://www.reddit.com/r/angular/comments/1cn4r3r/when_should_i_use_ngif_over_if/" TargetMode="External"/><Relationship Id="rId27" Type="http://schemas.openxmlformats.org/officeDocument/2006/relationships/hyperlink" Target="https://angular.dev/guide/templates/control-flow" TargetMode="External"/><Relationship Id="rId43" Type="http://schemas.openxmlformats.org/officeDocument/2006/relationships/hyperlink" Target="https://dev.to/playfulprogramming-angular/boosting-angular-performance-with-defer-and-lazy-loading-40f3" TargetMode="External"/><Relationship Id="rId48" Type="http://schemas.openxmlformats.org/officeDocument/2006/relationships/hyperlink" Target="https://www.youtube.com/watch?v=nyko77HpqyM&amp;t=8" TargetMode="External"/><Relationship Id="rId64" Type="http://schemas.openxmlformats.org/officeDocument/2006/relationships/hyperlink" Target="https://angular.dev/guide/templates/defer" TargetMode="External"/><Relationship Id="rId69" Type="http://schemas.openxmlformats.org/officeDocument/2006/relationships/hyperlink" Target="https://dev.to/playfulprogramming-angular/boosting-angular-performance-with-defer-and-lazy-loading-40f3" TargetMode="External"/><Relationship Id="rId113" Type="http://schemas.openxmlformats.org/officeDocument/2006/relationships/hyperlink" Target="https://www.youtube.com/watch?v=lD5hWD9TUOE&amp;t=578s" TargetMode="External"/><Relationship Id="rId80" Type="http://schemas.openxmlformats.org/officeDocument/2006/relationships/hyperlink" Target="https://angular.dev/essentials/signal-forms" TargetMode="External"/><Relationship Id="rId85" Type="http://schemas.openxmlformats.org/officeDocument/2006/relationships/image" Target="media/image2.png"/><Relationship Id="rId12" Type="http://schemas.openxmlformats.org/officeDocument/2006/relationships/hyperlink" Target="https://angular.dev/guide/templates/control-flow" TargetMode="External"/><Relationship Id="rId17" Type="http://schemas.openxmlformats.org/officeDocument/2006/relationships/hyperlink" Target="https://medium.com/@Angular_With_Awais/angular-21-1-reduces-switch-template-code-by-up-to-40-7b3cbc0e3b19" TargetMode="External"/><Relationship Id="rId33" Type="http://schemas.openxmlformats.org/officeDocument/2006/relationships/hyperlink" Target="https://angular.love/angular-21-1-key-features-and-improvements" TargetMode="External"/><Relationship Id="rId38" Type="http://schemas.openxmlformats.org/officeDocument/2006/relationships/hyperlink" Target="https://www.youtube.com/watch?v=zC4tCTx4898" TargetMode="External"/><Relationship Id="rId59" Type="http://schemas.openxmlformats.org/officeDocument/2006/relationships/hyperlink" Target="https://angular.dev/guide/templates/defer" TargetMode="External"/><Relationship Id="rId103" Type="http://schemas.openxmlformats.org/officeDocument/2006/relationships/hyperlink" Target="https://www.youtube.com/watch?v=lD5hWD9TUOE&amp;t=578" TargetMode="External"/><Relationship Id="rId108" Type="http://schemas.openxmlformats.org/officeDocument/2006/relationships/hyperlink" Target="https://www.thecodecampus.de/blog/server-side-rendering-in-angular-v21/" TargetMode="External"/><Relationship Id="rId54" Type="http://schemas.openxmlformats.org/officeDocument/2006/relationships/hyperlink" Target="https://blog.angular.dev/use-angulars-new-deferrable-views-now-20ca9f64f1e5" TargetMode="External"/><Relationship Id="rId70" Type="http://schemas.openxmlformats.org/officeDocument/2006/relationships/hyperlink" Target="https://angular.dev/guide/templates/binding" TargetMode="External"/><Relationship Id="rId75" Type="http://schemas.openxmlformats.org/officeDocument/2006/relationships/hyperlink" Target="https://angular.dev/guide/templates/binding" TargetMode="External"/><Relationship Id="rId91" Type="http://schemas.openxmlformats.org/officeDocument/2006/relationships/hyperlink" Target="https://angular.love/signal-forms-in-angular-21-complete-guide" TargetMode="External"/><Relationship Id="rId96" Type="http://schemas.openxmlformats.org/officeDocument/2006/relationships/hyperlink" Target="https://medium.com/@vetriselvan_11/angular-21-signal-forms-the-ultimate-guide-to-signal-based-inputs-cd234b0ce5c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8PdJ2Q_Ut0" TargetMode="External"/><Relationship Id="rId15" Type="http://schemas.openxmlformats.org/officeDocument/2006/relationships/hyperlink" Target="https://www.youtube.com/watch?v=LBVzPjwWy5E" TargetMode="External"/><Relationship Id="rId23" Type="http://schemas.openxmlformats.org/officeDocument/2006/relationships/hyperlink" Target="https://www.youtube.com/watch?v=LBVzPjwWy5E" TargetMode="External"/><Relationship Id="rId28" Type="http://schemas.openxmlformats.org/officeDocument/2006/relationships/hyperlink" Target="https://www.youtube.com/watch?v=MLPs_FNYao4&amp;t=73" TargetMode="External"/><Relationship Id="rId36" Type="http://schemas.openxmlformats.org/officeDocument/2006/relationships/hyperlink" Target="https://www.youtube.com/watch?v=LBVzPjwWy5E" TargetMode="External"/><Relationship Id="rId49" Type="http://schemas.openxmlformats.org/officeDocument/2006/relationships/hyperlink" Target="https://angular.dev/guide/templates/defer" TargetMode="External"/><Relationship Id="rId57" Type="http://schemas.openxmlformats.org/officeDocument/2006/relationships/hyperlink" Target="https://medium.com/@Angular_With_Awais/did-you-know-angular-21-lets-you-control-lazy-loading-like-a-pro-70930a8e151b" TargetMode="External"/><Relationship Id="rId106" Type="http://schemas.openxmlformats.org/officeDocument/2006/relationships/hyperlink" Target="https://www.youtube.com/watch?v=qp4cY7XxJko&amp;t=56" TargetMode="External"/><Relationship Id="rId114" Type="http://schemas.openxmlformats.org/officeDocument/2006/relationships/hyperlink" Target="https://angular.dev/best-practices/performance" TargetMode="External"/><Relationship Id="rId10" Type="http://schemas.openxmlformats.org/officeDocument/2006/relationships/hyperlink" Target="https://www.youtube.com/watch?v=LBVzPjwWy5E" TargetMode="External"/><Relationship Id="rId31" Type="http://schemas.openxmlformats.org/officeDocument/2006/relationships/hyperlink" Target="https://blog.angular-university.io/angular-switch/" TargetMode="External"/><Relationship Id="rId44" Type="http://schemas.openxmlformats.org/officeDocument/2006/relationships/hyperlink" Target="https://medium.com/@Angular_With_Awais/did-you-know-angular-21-lets-you-control-lazy-loading-like-a-pro-70930a8e151b" TargetMode="External"/><Relationship Id="rId52" Type="http://schemas.openxmlformats.org/officeDocument/2006/relationships/hyperlink" Target="https://angular.dev/guide/templates/defer" TargetMode="External"/><Relationship Id="rId60" Type="http://schemas.openxmlformats.org/officeDocument/2006/relationships/hyperlink" Target="https://angular.dev/guide/templates/defer" TargetMode="External"/><Relationship Id="rId65" Type="http://schemas.openxmlformats.org/officeDocument/2006/relationships/hyperlink" Target="https://www.youtube.com/watch?v=r6XO3SvsHEM" TargetMode="External"/><Relationship Id="rId73" Type="http://schemas.openxmlformats.org/officeDocument/2006/relationships/hyperlink" Target="https://angular.dev/essentials/templates" TargetMode="External"/><Relationship Id="rId78" Type="http://schemas.openxmlformats.org/officeDocument/2006/relationships/hyperlink" Target="https://www.youtube.com/watch?v=rmGPqKY9Kak" TargetMode="External"/><Relationship Id="rId81" Type="http://schemas.openxmlformats.org/officeDocument/2006/relationships/hyperlink" Target="https://javascript.plainenglish.io/angular-21-signal-forms-explained-ef83b953ae4d" TargetMode="External"/><Relationship Id="rId86" Type="http://schemas.openxmlformats.org/officeDocument/2006/relationships/hyperlink" Target="https://angular.love/signal-forms-in-angular-21-complete-guide" TargetMode="External"/><Relationship Id="rId94" Type="http://schemas.openxmlformats.org/officeDocument/2006/relationships/hyperlink" Target="https://www.youtube.com/watch?v=rmGPqKY9Kak" TargetMode="External"/><Relationship Id="rId99" Type="http://schemas.openxmlformats.org/officeDocument/2006/relationships/hyperlink" Target="https://www.youtube.com/watch?v=WBA84eHPf8s" TargetMode="External"/><Relationship Id="rId101" Type="http://schemas.openxmlformats.org/officeDocument/2006/relationships/hyperlink" Target="https://medium.com/@roshannavale7/angular-21-new-features-explained-with-practical-examples-0cb1a9deaf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MLPs_FNYao4&amp;t=73" TargetMode="External"/><Relationship Id="rId13" Type="http://schemas.openxmlformats.org/officeDocument/2006/relationships/hyperlink" Target="https://medium.com/@roshannavale7/angular-21-new-features-explained-with-practical-examples-0cb1a9deaf13" TargetMode="External"/><Relationship Id="rId18" Type="http://schemas.openxmlformats.org/officeDocument/2006/relationships/hyperlink" Target="https://www.youtube.com/watch?v=4tM4CZf9pPI&amp;t=1" TargetMode="External"/><Relationship Id="rId39" Type="http://schemas.openxmlformats.org/officeDocument/2006/relationships/hyperlink" Target="https://blog.angular-university.io/angular-switch/" TargetMode="External"/><Relationship Id="rId109" Type="http://schemas.openxmlformats.org/officeDocument/2006/relationships/hyperlink" Target="https://angular.love/angular-ssr-everything-you-need-to-know" TargetMode="External"/><Relationship Id="rId34" Type="http://schemas.openxmlformats.org/officeDocument/2006/relationships/hyperlink" Target="https://medium.com/@Angular_With_Awais/angular-21-1-reduces-switch-template-code-by-up-to-40-7b3cbc0e3b19" TargetMode="External"/><Relationship Id="rId50" Type="http://schemas.openxmlformats.org/officeDocument/2006/relationships/hyperlink" Target="https://angular.dev/tutorials/deferrable-views/3-defer-triggers" TargetMode="External"/><Relationship Id="rId55" Type="http://schemas.openxmlformats.org/officeDocument/2006/relationships/hyperlink" Target="https://dev.to/playfulprogramming-angular/boosting-angular-performance-with-defer-and-lazy-loading-40f3" TargetMode="External"/><Relationship Id="rId76" Type="http://schemas.openxmlformats.org/officeDocument/2006/relationships/hyperlink" Target="https://angular.dev/essentials/templates" TargetMode="External"/><Relationship Id="rId97" Type="http://schemas.openxmlformats.org/officeDocument/2006/relationships/hyperlink" Target="https://www.youtube.com/watch?v=lD5hWD9TUOE&amp;t=578" TargetMode="External"/><Relationship Id="rId104" Type="http://schemas.openxmlformats.org/officeDocument/2006/relationships/hyperlink" Target="https://www.youtube.com/watch?v=lD5hWD9TUOE&amp;t=578" TargetMode="External"/><Relationship Id="rId7" Type="http://schemas.openxmlformats.org/officeDocument/2006/relationships/hyperlink" Target="https://www.youtube.com/watch?v=LBVzPjwWy5E" TargetMode="External"/><Relationship Id="rId71" Type="http://schemas.openxmlformats.org/officeDocument/2006/relationships/hyperlink" Target="https://javascript.plainenglish.io/angular-21-signal-forms-explained-ef83b953ae4d" TargetMode="External"/><Relationship Id="rId92" Type="http://schemas.openxmlformats.org/officeDocument/2006/relationships/hyperlink" Target="https://angular.dev/essentials/signal-forms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youtube.com/watch?v=MLPs_FNYao4&amp;t=73" TargetMode="External"/><Relationship Id="rId24" Type="http://schemas.openxmlformats.org/officeDocument/2006/relationships/hyperlink" Target="https://angular.dev/api/core/@if" TargetMode="External"/><Relationship Id="rId40" Type="http://schemas.openxmlformats.org/officeDocument/2006/relationships/hyperlink" Target="https://angular.dev/guide/templates/defer" TargetMode="External"/><Relationship Id="rId45" Type="http://schemas.openxmlformats.org/officeDocument/2006/relationships/hyperlink" Target="https://www.youtube.com/watch?v=nyko77HpqyM&amp;t=8" TargetMode="External"/><Relationship Id="rId66" Type="http://schemas.openxmlformats.org/officeDocument/2006/relationships/hyperlink" Target="https://www.youtube.com/watch?v=wfmyvawMEI4&amp;t=48s" TargetMode="External"/><Relationship Id="rId87" Type="http://schemas.openxmlformats.org/officeDocument/2006/relationships/hyperlink" Target="https://angular.dev/essentials/signal-forms" TargetMode="External"/><Relationship Id="rId110" Type="http://schemas.openxmlformats.org/officeDocument/2006/relationships/hyperlink" Target="https://angular.dev/best-practices/performance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www.youtube.com/shorts/OhnWxX_N574" TargetMode="External"/><Relationship Id="rId82" Type="http://schemas.openxmlformats.org/officeDocument/2006/relationships/hyperlink" Target="https://frontvalue.nl/blog/angular-21" TargetMode="External"/><Relationship Id="rId19" Type="http://schemas.openxmlformats.org/officeDocument/2006/relationships/hyperlink" Target="https://angular.dev/guide/templates/control-flow" TargetMode="External"/><Relationship Id="rId14" Type="http://schemas.openxmlformats.org/officeDocument/2006/relationships/hyperlink" Target="https://angular.dev/guide/templates/control-flow" TargetMode="External"/><Relationship Id="rId30" Type="http://schemas.openxmlformats.org/officeDocument/2006/relationships/hyperlink" Target="https://angular.dev/api/core/@switch" TargetMode="External"/><Relationship Id="rId35" Type="http://schemas.openxmlformats.org/officeDocument/2006/relationships/hyperlink" Target="https://angular.dev/guide/templates/control-flow" TargetMode="External"/><Relationship Id="rId56" Type="http://schemas.openxmlformats.org/officeDocument/2006/relationships/hyperlink" Target="https://medium.com/@Angular_With_Awais/did-you-know-angular-21-lets-you-control-lazy-loading-like-a-pro-70930a8e151b" TargetMode="External"/><Relationship Id="rId77" Type="http://schemas.openxmlformats.org/officeDocument/2006/relationships/hyperlink" Target="https://angular.dev/tutorials/signals/5-component-communication-with-signals" TargetMode="External"/><Relationship Id="rId100" Type="http://schemas.openxmlformats.org/officeDocument/2006/relationships/hyperlink" Target="https://www.youtube.com/watch?v=lD5hWD9TUOE&amp;t=578" TargetMode="External"/><Relationship Id="rId105" Type="http://schemas.openxmlformats.org/officeDocument/2006/relationships/hyperlink" Target="https://angular.dev/best-practices/performance/ssr" TargetMode="External"/><Relationship Id="rId8" Type="http://schemas.openxmlformats.org/officeDocument/2006/relationships/hyperlink" Target="https://medium.com/@Angular_With_Awais/%EF%B8%8F-stop-using-these-angular-features-before-its-too-late-v21-update-2e92e3fbc035" TargetMode="External"/><Relationship Id="rId51" Type="http://schemas.openxmlformats.org/officeDocument/2006/relationships/hyperlink" Target="https://www.youtube.com/watch?v=nyko77HpqyM&amp;t=8" TargetMode="External"/><Relationship Id="rId72" Type="http://schemas.openxmlformats.org/officeDocument/2006/relationships/hyperlink" Target="https://angular.dev/tutorials/signals/5-component-communication-with-signals" TargetMode="External"/><Relationship Id="rId93" Type="http://schemas.openxmlformats.org/officeDocument/2006/relationships/hyperlink" Target="https://houseofangular.io/angular-21s-best-feature-how-signal-forms-change-the-game/" TargetMode="External"/><Relationship Id="rId98" Type="http://schemas.openxmlformats.org/officeDocument/2006/relationships/hyperlink" Target="https://www.youtube.com/watch?v=WBA84eHPf8s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angular.dev/api/core/@if" TargetMode="External"/><Relationship Id="rId46" Type="http://schemas.openxmlformats.org/officeDocument/2006/relationships/hyperlink" Target="https://blog.angular.dev/use-angulars-new-deferrable-views-now-20ca9f64f1e5" TargetMode="External"/><Relationship Id="rId67" Type="http://schemas.openxmlformats.org/officeDocument/2006/relationships/hyperlink" Target="https://angular.love/how-to-use-angulars-defer-block-to-improve-performance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www.youtube.com/watch?v=z8PdJ2Q_Ut0" TargetMode="External"/><Relationship Id="rId41" Type="http://schemas.openxmlformats.org/officeDocument/2006/relationships/hyperlink" Target="https://www.youtube.com/watch?v=nyko77HpqyM&amp;t=8" TargetMode="External"/><Relationship Id="rId62" Type="http://schemas.openxmlformats.org/officeDocument/2006/relationships/hyperlink" Target="https://angular.dev/guide/templates/defer" TargetMode="External"/><Relationship Id="rId83" Type="http://schemas.openxmlformats.org/officeDocument/2006/relationships/hyperlink" Target="https://angular.dev/guide/forms/signals/overview" TargetMode="External"/><Relationship Id="rId88" Type="http://schemas.openxmlformats.org/officeDocument/2006/relationships/hyperlink" Target="https://javascript.plainenglish.io/angular-21-signal-forms-explained-ef83b953ae4d" TargetMode="External"/><Relationship Id="rId111" Type="http://schemas.openxmlformats.org/officeDocument/2006/relationships/hyperlink" Target="https://www.youtube.com/watch?v=qp4cY7XxJko&amp;t=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3389</Words>
  <Characters>19321</Characters>
  <Application>Microsoft Office Word</Application>
  <DocSecurity>0</DocSecurity>
  <Lines>161</Lines>
  <Paragraphs>45</Paragraphs>
  <ScaleCrop>false</ScaleCrop>
  <Company/>
  <LinksUpToDate>false</LinksUpToDate>
  <CharactersWithSpaces>22665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33</cp:revision>
  <dcterms:created xsi:type="dcterms:W3CDTF">2026-09-11T07:57:00Z</dcterms:created>
  <dcterms:modified xsi:type="dcterms:W3CDTF">2026-09-18T06:43:00Z</dcterms:modified>
</cp:coreProperties>
</file>